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8CA" w:rsidP="005968CA">
      <w:pPr>
        <w:jc w:val="center"/>
      </w:pPr>
      <w:r>
        <w:t>KAYMAKAMLIK KUPASI FİKSTÜR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968CA" w:rsidTr="005968CA">
        <w:trPr>
          <w:trHeight w:val="900"/>
        </w:trPr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>B</w:t>
            </w:r>
          </w:p>
        </w:tc>
      </w:tr>
      <w:tr w:rsidR="005968CA" w:rsidTr="005968CA">
        <w:trPr>
          <w:trHeight w:val="700"/>
        </w:trPr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 xml:space="preserve">Tan </w:t>
            </w: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  <w:proofErr w:type="spellStart"/>
            <w:r>
              <w:t>Konakdüzü</w:t>
            </w:r>
            <w:proofErr w:type="spellEnd"/>
          </w:p>
        </w:tc>
      </w:tr>
      <w:tr w:rsidR="005968CA" w:rsidTr="005968CA">
        <w:trPr>
          <w:trHeight w:val="554"/>
        </w:trPr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>Güven</w:t>
            </w: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>Kümbet</w:t>
            </w:r>
          </w:p>
        </w:tc>
      </w:tr>
      <w:tr w:rsidR="005968CA" w:rsidTr="005968CA">
        <w:trPr>
          <w:trHeight w:val="704"/>
        </w:trPr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>75.Yıl</w:t>
            </w: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  <w:proofErr w:type="spellStart"/>
            <w:r>
              <w:t>Güneyik</w:t>
            </w:r>
            <w:proofErr w:type="spellEnd"/>
          </w:p>
        </w:tc>
      </w:tr>
      <w:tr w:rsidR="005968CA" w:rsidTr="005968CA">
        <w:trPr>
          <w:trHeight w:val="704"/>
        </w:trPr>
        <w:tc>
          <w:tcPr>
            <w:tcW w:w="2303" w:type="dxa"/>
          </w:tcPr>
          <w:p w:rsidR="005968CA" w:rsidRDefault="005968CA" w:rsidP="005968CA">
            <w:pPr>
              <w:jc w:val="center"/>
            </w:pPr>
            <w:proofErr w:type="spellStart"/>
            <w:r>
              <w:t>Sazlıkbaşı</w:t>
            </w:r>
            <w:proofErr w:type="spellEnd"/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</w:p>
        </w:tc>
        <w:tc>
          <w:tcPr>
            <w:tcW w:w="2303" w:type="dxa"/>
          </w:tcPr>
          <w:p w:rsidR="005968CA" w:rsidRDefault="005968CA" w:rsidP="005968CA">
            <w:pPr>
              <w:jc w:val="center"/>
            </w:pPr>
            <w:r>
              <w:t>Altınova</w:t>
            </w:r>
          </w:p>
        </w:tc>
      </w:tr>
    </w:tbl>
    <w:p w:rsidR="005968CA" w:rsidRDefault="005968CA" w:rsidP="005968CA">
      <w:pPr>
        <w:jc w:val="center"/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4"/>
        <w:gridCol w:w="2300"/>
        <w:gridCol w:w="1842"/>
        <w:gridCol w:w="1843"/>
        <w:gridCol w:w="1843"/>
      </w:tblGrid>
      <w:tr w:rsidR="005968CA" w:rsidTr="005968CA">
        <w:tblPrEx>
          <w:tblCellMar>
            <w:top w:w="0" w:type="dxa"/>
            <w:bottom w:w="0" w:type="dxa"/>
          </w:tblCellMar>
        </w:tblPrEx>
        <w:trPr>
          <w:gridBefore w:val="1"/>
          <w:wBefore w:w="1384" w:type="dxa"/>
          <w:trHeight w:val="330"/>
        </w:trPr>
        <w:tc>
          <w:tcPr>
            <w:tcW w:w="7828" w:type="dxa"/>
            <w:gridSpan w:val="4"/>
          </w:tcPr>
          <w:p w:rsidR="005968CA" w:rsidRDefault="005968CA" w:rsidP="005968CA">
            <w:pPr>
              <w:tabs>
                <w:tab w:val="left" w:pos="2205"/>
                <w:tab w:val="left" w:pos="3870"/>
                <w:tab w:val="left" w:pos="5385"/>
              </w:tabs>
            </w:pPr>
            <w:r>
              <w:t>13.00</w:t>
            </w:r>
            <w:r>
              <w:tab/>
              <w:t>14.00</w:t>
            </w:r>
            <w:r>
              <w:tab/>
              <w:t>15.00</w:t>
            </w:r>
            <w:r>
              <w:tab/>
              <w:t>16.00</w:t>
            </w:r>
          </w:p>
        </w:tc>
      </w:tr>
      <w:tr w:rsidR="005968CA" w:rsidTr="005968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4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Pazartesi</w:t>
            </w:r>
          </w:p>
        </w:tc>
        <w:tc>
          <w:tcPr>
            <w:tcW w:w="2300" w:type="dxa"/>
          </w:tcPr>
          <w:p w:rsidR="005968CA" w:rsidRDefault="005968CA" w:rsidP="005968CA">
            <w:pPr>
              <w:tabs>
                <w:tab w:val="left" w:pos="1425"/>
              </w:tabs>
            </w:pPr>
            <w:proofErr w:type="spellStart"/>
            <w:r>
              <w:t>Konakdüzü</w:t>
            </w:r>
            <w:proofErr w:type="spellEnd"/>
            <w:r>
              <w:t>-</w:t>
            </w:r>
            <w:proofErr w:type="spellStart"/>
            <w:r>
              <w:t>Güneyik</w:t>
            </w:r>
            <w:proofErr w:type="spellEnd"/>
          </w:p>
        </w:tc>
        <w:tc>
          <w:tcPr>
            <w:tcW w:w="1842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Güven-</w:t>
            </w:r>
            <w:proofErr w:type="spellStart"/>
            <w:r>
              <w:t>Sazlıkbaşı</w:t>
            </w:r>
            <w:proofErr w:type="spellEnd"/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Kümbet-Altınova</w:t>
            </w: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Tan-75.Yıl</w:t>
            </w:r>
          </w:p>
        </w:tc>
      </w:tr>
      <w:tr w:rsidR="005968CA" w:rsidTr="005968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4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Salı</w:t>
            </w:r>
          </w:p>
        </w:tc>
        <w:tc>
          <w:tcPr>
            <w:tcW w:w="2300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Altınova-</w:t>
            </w:r>
            <w:proofErr w:type="spellStart"/>
            <w:r>
              <w:t>Güneyik</w:t>
            </w:r>
            <w:proofErr w:type="spellEnd"/>
          </w:p>
        </w:tc>
        <w:tc>
          <w:tcPr>
            <w:tcW w:w="1842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Tan-Güven</w:t>
            </w: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75.Yıl-</w:t>
            </w:r>
            <w:proofErr w:type="spellStart"/>
            <w:r>
              <w:t>Sazlıkbaşı</w:t>
            </w:r>
            <w:proofErr w:type="spellEnd"/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  <w:proofErr w:type="spellStart"/>
            <w:r>
              <w:t>Konakdüzü</w:t>
            </w:r>
            <w:proofErr w:type="spellEnd"/>
            <w:r>
              <w:t>-Kümbet</w:t>
            </w:r>
          </w:p>
        </w:tc>
      </w:tr>
      <w:tr w:rsidR="005968CA" w:rsidTr="005968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4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Çarşamba</w:t>
            </w:r>
          </w:p>
        </w:tc>
        <w:tc>
          <w:tcPr>
            <w:tcW w:w="2300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Tan-</w:t>
            </w:r>
            <w:proofErr w:type="spellStart"/>
            <w:r>
              <w:t>Sazlıkbaşı</w:t>
            </w:r>
            <w:proofErr w:type="spellEnd"/>
          </w:p>
        </w:tc>
        <w:tc>
          <w:tcPr>
            <w:tcW w:w="1842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Kümbet-</w:t>
            </w:r>
            <w:proofErr w:type="spellStart"/>
            <w:r>
              <w:t>Güneyik</w:t>
            </w:r>
            <w:proofErr w:type="spellEnd"/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Güven-75.Yıl</w:t>
            </w: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  <w:proofErr w:type="spellStart"/>
            <w:r>
              <w:t>Konakdüzü</w:t>
            </w:r>
            <w:proofErr w:type="spellEnd"/>
            <w:r>
              <w:t>-Altınova</w:t>
            </w:r>
          </w:p>
        </w:tc>
      </w:tr>
      <w:tr w:rsidR="005968CA" w:rsidTr="005968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4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Perşembe</w:t>
            </w:r>
          </w:p>
        </w:tc>
        <w:tc>
          <w:tcPr>
            <w:tcW w:w="2300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A1-B2</w:t>
            </w:r>
          </w:p>
        </w:tc>
        <w:tc>
          <w:tcPr>
            <w:tcW w:w="1842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B1-A2</w:t>
            </w: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</w:p>
        </w:tc>
      </w:tr>
      <w:tr w:rsidR="005968CA" w:rsidTr="005968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4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Cuma</w:t>
            </w:r>
          </w:p>
        </w:tc>
        <w:tc>
          <w:tcPr>
            <w:tcW w:w="2300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3.-4.lük maçı</w:t>
            </w:r>
          </w:p>
        </w:tc>
        <w:tc>
          <w:tcPr>
            <w:tcW w:w="1842" w:type="dxa"/>
          </w:tcPr>
          <w:p w:rsidR="005968CA" w:rsidRDefault="005968CA" w:rsidP="005968CA">
            <w:pPr>
              <w:tabs>
                <w:tab w:val="left" w:pos="1425"/>
              </w:tabs>
            </w:pPr>
            <w:r>
              <w:t>Final</w:t>
            </w: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</w:p>
        </w:tc>
        <w:tc>
          <w:tcPr>
            <w:tcW w:w="1843" w:type="dxa"/>
          </w:tcPr>
          <w:p w:rsidR="005968CA" w:rsidRDefault="005968CA" w:rsidP="005968CA">
            <w:pPr>
              <w:tabs>
                <w:tab w:val="left" w:pos="1425"/>
              </w:tabs>
            </w:pPr>
          </w:p>
        </w:tc>
      </w:tr>
    </w:tbl>
    <w:p w:rsidR="005968CA" w:rsidRDefault="005968CA" w:rsidP="005968CA">
      <w:pPr>
        <w:tabs>
          <w:tab w:val="left" w:pos="1425"/>
        </w:tabs>
      </w:pPr>
    </w:p>
    <w:p w:rsidR="00554E42" w:rsidRDefault="00554E42" w:rsidP="005968CA">
      <w:pPr>
        <w:tabs>
          <w:tab w:val="left" w:pos="1425"/>
        </w:tabs>
      </w:pPr>
      <w:r>
        <w:t xml:space="preserve">Not: Beden Eğitimi Öğretmenleri müsabakalar boyunca idari izinlidirler. </w:t>
      </w:r>
    </w:p>
    <w:p w:rsidR="00554E42" w:rsidRPr="005968CA" w:rsidRDefault="00554E42" w:rsidP="005968CA">
      <w:pPr>
        <w:tabs>
          <w:tab w:val="left" w:pos="1425"/>
        </w:tabs>
      </w:pPr>
      <w:r>
        <w:t>Müsabakalar turnuvaya katılan beden eğitimi öğretmenleri tarafından yönetilecektir.</w:t>
      </w:r>
    </w:p>
    <w:sectPr w:rsidR="00554E42" w:rsidRPr="0059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68CA"/>
    <w:rsid w:val="00554E42"/>
    <w:rsid w:val="0059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2017-05-18T11:36:00Z</cp:lastPrinted>
  <dcterms:created xsi:type="dcterms:W3CDTF">2017-05-18T11:26:00Z</dcterms:created>
  <dcterms:modified xsi:type="dcterms:W3CDTF">2017-05-18T11:38:00Z</dcterms:modified>
</cp:coreProperties>
</file>