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58" w:rsidRDefault="00481258" w:rsidP="00481258">
      <w:pPr>
        <w:jc w:val="center"/>
        <w:rPr>
          <w:b/>
          <w:sz w:val="28"/>
          <w:szCs w:val="28"/>
        </w:rPr>
      </w:pPr>
      <w:r>
        <w:rPr>
          <w:b/>
          <w:sz w:val="28"/>
          <w:szCs w:val="28"/>
        </w:rPr>
        <w:t xml:space="preserve">OKUL SAĞLIĞI KAPSAMINDA </w:t>
      </w:r>
    </w:p>
    <w:p w:rsidR="000C2177" w:rsidRPr="00481258" w:rsidRDefault="00481258" w:rsidP="00481258">
      <w:pPr>
        <w:jc w:val="center"/>
        <w:rPr>
          <w:b/>
          <w:sz w:val="28"/>
          <w:szCs w:val="28"/>
        </w:rPr>
      </w:pPr>
      <w:r w:rsidRPr="00481258">
        <w:rPr>
          <w:b/>
          <w:sz w:val="28"/>
          <w:szCs w:val="28"/>
        </w:rPr>
        <w:t>OKULLARIN YAPMASI GEREKEN İŞ VE İŞLEMLER</w:t>
      </w:r>
    </w:p>
    <w:p w:rsidR="00BA420E" w:rsidRDefault="00BA420E"/>
    <w:p w:rsidR="00BA420E" w:rsidRDefault="00BA420E">
      <w:r>
        <w:rPr>
          <w:noProof/>
          <w:lang w:eastAsia="tr-TR"/>
        </w:rPr>
        <w:drawing>
          <wp:inline distT="0" distB="0" distL="0" distR="0">
            <wp:extent cx="5760720" cy="2471420"/>
            <wp:effectExtent l="0" t="0" r="0" b="508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7" cstate="print"/>
                    <a:stretch>
                      <a:fillRect/>
                    </a:stretch>
                  </pic:blipFill>
                  <pic:spPr>
                    <a:xfrm>
                      <a:off x="0" y="0"/>
                      <a:ext cx="5760720" cy="2471420"/>
                    </a:xfrm>
                    <a:prstGeom prst="rect">
                      <a:avLst/>
                    </a:prstGeom>
                  </pic:spPr>
                </pic:pic>
              </a:graphicData>
            </a:graphic>
          </wp:inline>
        </w:drawing>
      </w:r>
    </w:p>
    <w:p w:rsidR="00BA420E" w:rsidRPr="00BA420E" w:rsidRDefault="00BA420E" w:rsidP="00BA420E"/>
    <w:p w:rsidR="00BA420E" w:rsidRPr="00BA420E" w:rsidRDefault="00BA420E" w:rsidP="00BA420E">
      <w:pPr>
        <w:rPr>
          <w:sz w:val="20"/>
          <w:szCs w:val="20"/>
        </w:rPr>
      </w:pPr>
    </w:p>
    <w:p w:rsidR="00BA420E" w:rsidRPr="00BA420E" w:rsidRDefault="00BA420E" w:rsidP="00BA420E">
      <w:pPr>
        <w:pStyle w:val="NormalWeb"/>
        <w:spacing w:before="0" w:beforeAutospacing="0" w:after="0" w:afterAutospacing="0" w:line="360" w:lineRule="auto"/>
        <w:rPr>
          <w:sz w:val="20"/>
          <w:szCs w:val="20"/>
        </w:rPr>
      </w:pPr>
      <w:r w:rsidRPr="00BA420E">
        <w:rPr>
          <w:sz w:val="20"/>
          <w:szCs w:val="20"/>
        </w:rPr>
        <w:tab/>
      </w:r>
      <w:r w:rsidRPr="00BA420E">
        <w:rPr>
          <w:rFonts w:ascii="Arial" w:eastAsiaTheme="minorEastAsia" w:hAnsi="Arial" w:cs="Arial"/>
          <w:b/>
          <w:bCs/>
          <w:color w:val="000000" w:themeColor="text1"/>
          <w:kern w:val="24"/>
          <w:sz w:val="20"/>
          <w:szCs w:val="20"/>
        </w:rPr>
        <w:t>OKU</w:t>
      </w:r>
      <w:r w:rsidR="00481258">
        <w:rPr>
          <w:rFonts w:ascii="Arial" w:eastAsiaTheme="minorEastAsia" w:hAnsi="Arial" w:cs="Arial"/>
          <w:b/>
          <w:bCs/>
          <w:color w:val="000000" w:themeColor="text1"/>
          <w:kern w:val="24"/>
          <w:sz w:val="20"/>
          <w:szCs w:val="20"/>
        </w:rPr>
        <w:t>L SAĞLIĞI PROGRAMI UYGULAMALARI</w:t>
      </w:r>
      <w:r w:rsidR="00481258" w:rsidRPr="00BA420E">
        <w:rPr>
          <w:rFonts w:ascii="Arial" w:eastAsiaTheme="minorEastAsia" w:hAnsi="Arial" w:cs="Arial"/>
          <w:b/>
          <w:bCs/>
          <w:color w:val="000000" w:themeColor="text1"/>
          <w:kern w:val="24"/>
          <w:sz w:val="20"/>
          <w:szCs w:val="20"/>
        </w:rPr>
        <w:t xml:space="preserve"> DOSYASI</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 Dosya içerisinde;</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1-Okul Sağlığı Yönetim Ekibi üye listesi (Ek 2a),</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2-Okul Sağlığı Planı (Ek 2b),</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3- Öğrenci muayene, aşı ve tarama sonuçlarının sayısal verileri,</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4- Rehberlik hizmetleri planı, raporları/kayıtları, sayısal verileri,</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5-Sağlıkla ilgili konularda öğrenci, okul çalışanları ve velilere yönelik olarak yapılan eğitimlere ait dokümanlar ve kayıt/katılım formları,</w:t>
      </w:r>
    </w:p>
    <w:p w:rsidR="00BA420E" w:rsidRDefault="00BA420E" w:rsidP="00BA420E">
      <w:pPr>
        <w:pStyle w:val="NormalWeb"/>
        <w:spacing w:before="0" w:beforeAutospacing="0" w:after="0" w:afterAutospacing="0" w:line="360" w:lineRule="auto"/>
        <w:rPr>
          <w:rFonts w:ascii="Arial" w:eastAsiaTheme="minorEastAsia" w:hAnsi="Arial" w:cs="Arial"/>
          <w:b/>
          <w:bCs/>
          <w:color w:val="000000" w:themeColor="text1"/>
          <w:kern w:val="24"/>
          <w:sz w:val="20"/>
          <w:szCs w:val="20"/>
        </w:rPr>
      </w:pPr>
      <w:r w:rsidRPr="00BA420E">
        <w:rPr>
          <w:rFonts w:ascii="Arial" w:eastAsiaTheme="minorEastAsia" w:hAnsi="Arial" w:cs="Arial"/>
          <w:b/>
          <w:bCs/>
          <w:color w:val="000000" w:themeColor="text1"/>
          <w:kern w:val="24"/>
          <w:sz w:val="20"/>
          <w:szCs w:val="20"/>
        </w:rPr>
        <w:lastRenderedPageBreak/>
        <w:t>6-Program kapsamında gerçekleştirilen etkinliklere ait belgeler (fotoğraf, kayıt/katılım formları, afiş ve broşür gibi),</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7- Kantin, yemekhane, kafeterya, büfe, çay ocağı ve pansiyon vb. çalışanlarının sağlık bilgisi eğitimi belgeleri,</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8- Okul tarafından, yemekhane, kantin, kafeterya, büfe, çay ocağı ve gıda depolarının “Okul Kantinlerinde Satılacak Gıdalar ve Eğitim Kurumlarındaki Gıda İşletmelerinin Hijyen Yönünden Denetlenmesi Genelgesi” eklerinde yer alan Kontrol ve Denetim Formu” ile en az ayda bir kez denetlendiğine dair belgeler,</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9-Personel ilkyardım sertifikaları,</w:t>
      </w:r>
    </w:p>
    <w:p w:rsidR="00BA420E" w:rsidRPr="00BA420E" w:rsidRDefault="00BA420E" w:rsidP="00BA420E">
      <w:pPr>
        <w:pStyle w:val="NormalWeb"/>
        <w:spacing w:before="0" w:beforeAutospacing="0" w:after="0" w:afterAutospacing="0" w:line="360" w:lineRule="auto"/>
        <w:rPr>
          <w:sz w:val="20"/>
          <w:szCs w:val="20"/>
        </w:rPr>
      </w:pPr>
      <w:r w:rsidRPr="00BA420E">
        <w:rPr>
          <w:rFonts w:ascii="Arial" w:eastAsiaTheme="minorEastAsia" w:hAnsi="Arial" w:cs="Arial"/>
          <w:b/>
          <w:bCs/>
          <w:color w:val="000000" w:themeColor="text1"/>
          <w:kern w:val="24"/>
          <w:sz w:val="20"/>
          <w:szCs w:val="20"/>
        </w:rPr>
        <w:t>10- Varsa Beslenme Dostu Okul ve/veya Beyaz Bayrak sertifikalarının birer örneği yer almalıdır.</w:t>
      </w:r>
    </w:p>
    <w:p w:rsidR="00BA420E" w:rsidRDefault="00BA420E" w:rsidP="00BA420E">
      <w:pPr>
        <w:pStyle w:val="NormalWeb"/>
        <w:spacing w:before="0" w:beforeAutospacing="0" w:after="0" w:afterAutospacing="0" w:line="360" w:lineRule="auto"/>
        <w:rPr>
          <w:color w:val="FF0000"/>
          <w:sz w:val="48"/>
          <w:szCs w:val="48"/>
        </w:rPr>
      </w:pPr>
    </w:p>
    <w:p w:rsidR="00BA420E" w:rsidRDefault="00BA420E" w:rsidP="00BA420E">
      <w:pPr>
        <w:pStyle w:val="NormalWeb"/>
        <w:spacing w:before="0" w:beforeAutospacing="0" w:after="0" w:afterAutospacing="0" w:line="360" w:lineRule="auto"/>
        <w:rPr>
          <w:color w:val="FF0000"/>
          <w:sz w:val="48"/>
          <w:szCs w:val="48"/>
        </w:rPr>
      </w:pPr>
    </w:p>
    <w:p w:rsidR="00BA420E" w:rsidRDefault="00BA420E" w:rsidP="00BA420E">
      <w:pPr>
        <w:pStyle w:val="NormalWeb"/>
        <w:spacing w:before="0" w:beforeAutospacing="0" w:after="0" w:afterAutospacing="0" w:line="360" w:lineRule="auto"/>
        <w:rPr>
          <w:color w:val="FF0000"/>
          <w:sz w:val="48"/>
          <w:szCs w:val="48"/>
        </w:rPr>
      </w:pPr>
    </w:p>
    <w:p w:rsidR="00BA420E" w:rsidRPr="00BA420E" w:rsidRDefault="00BA420E" w:rsidP="00BA420E">
      <w:pPr>
        <w:pStyle w:val="NormalWeb"/>
        <w:spacing w:before="0" w:beforeAutospacing="0" w:after="0" w:afterAutospacing="0" w:line="360" w:lineRule="auto"/>
        <w:rPr>
          <w:color w:val="FF0000"/>
          <w:sz w:val="48"/>
          <w:szCs w:val="48"/>
        </w:rPr>
      </w:pPr>
      <w:r w:rsidRPr="00BA420E">
        <w:rPr>
          <w:color w:val="FF0000"/>
          <w:sz w:val="48"/>
          <w:szCs w:val="48"/>
        </w:rPr>
        <w:t>ÖNEMLİ</w:t>
      </w:r>
    </w:p>
    <w:p w:rsidR="00BA420E" w:rsidRDefault="00BA420E" w:rsidP="00BA420E">
      <w:pPr>
        <w:tabs>
          <w:tab w:val="left" w:pos="7125"/>
        </w:tabs>
        <w:rPr>
          <w:sz w:val="20"/>
          <w:szCs w:val="20"/>
        </w:rPr>
      </w:pPr>
      <w:r>
        <w:rPr>
          <w:noProof/>
          <w:lang w:eastAsia="tr-TR"/>
        </w:rPr>
        <w:lastRenderedPageBreak/>
        <w:drawing>
          <wp:inline distT="0" distB="0" distL="0" distR="0">
            <wp:extent cx="5760720" cy="2821940"/>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cstate="print"/>
                    <a:stretch>
                      <a:fillRect/>
                    </a:stretch>
                  </pic:blipFill>
                  <pic:spPr>
                    <a:xfrm>
                      <a:off x="0" y="0"/>
                      <a:ext cx="5760720" cy="2821940"/>
                    </a:xfrm>
                    <a:prstGeom prst="rect">
                      <a:avLst/>
                    </a:prstGeom>
                  </pic:spPr>
                </pic:pic>
              </a:graphicData>
            </a:graphic>
          </wp:inline>
        </w:drawing>
      </w:r>
    </w:p>
    <w:p w:rsidR="00BA420E" w:rsidRPr="00BA420E" w:rsidRDefault="00BA420E" w:rsidP="00BA420E">
      <w:pPr>
        <w:rPr>
          <w:sz w:val="20"/>
          <w:szCs w:val="20"/>
        </w:rPr>
      </w:pPr>
    </w:p>
    <w:p w:rsidR="00BA420E" w:rsidRDefault="00BA420E" w:rsidP="00481258">
      <w:pPr>
        <w:jc w:val="both"/>
        <w:rPr>
          <w:sz w:val="20"/>
          <w:szCs w:val="20"/>
        </w:rPr>
      </w:pPr>
    </w:p>
    <w:p w:rsidR="009E31E8" w:rsidRPr="00481258" w:rsidRDefault="00481258" w:rsidP="00481258">
      <w:pPr>
        <w:spacing w:line="360" w:lineRule="auto"/>
        <w:jc w:val="both"/>
        <w:rPr>
          <w:sz w:val="24"/>
          <w:szCs w:val="24"/>
        </w:rPr>
      </w:pPr>
      <w:r w:rsidRPr="00481258">
        <w:rPr>
          <w:rFonts w:ascii="Arial" w:eastAsiaTheme="minorEastAsia" w:hAnsi="Arial" w:cs="Arial"/>
          <w:color w:val="000000" w:themeColor="text1"/>
          <w:kern w:val="24"/>
          <w:sz w:val="24"/>
          <w:szCs w:val="24"/>
        </w:rPr>
        <w:t>-</w:t>
      </w:r>
      <w:r w:rsidR="009E31E8" w:rsidRPr="00481258">
        <w:rPr>
          <w:rFonts w:ascii="Arial" w:eastAsiaTheme="minorEastAsia" w:hAnsi="Arial" w:cs="Arial"/>
          <w:color w:val="000000" w:themeColor="text1"/>
          <w:kern w:val="24"/>
          <w:sz w:val="24"/>
          <w:szCs w:val="24"/>
        </w:rPr>
        <w:t xml:space="preserve">Okul / Kurumda MEB tarafından yayımlanmış olan okullarda Rehberlik ve Psikolojik Danışma Hizmetleri Kılavuzuna uygun olarak hazırlanmış </w:t>
      </w:r>
      <w:r w:rsidR="009E31E8" w:rsidRPr="00481258">
        <w:rPr>
          <w:rFonts w:ascii="Arial" w:eastAsiaTheme="minorEastAsia" w:hAnsi="Arial" w:cs="Arial"/>
          <w:b/>
          <w:bCs/>
          <w:color w:val="000000" w:themeColor="text1"/>
          <w:kern w:val="24"/>
          <w:sz w:val="24"/>
          <w:szCs w:val="24"/>
        </w:rPr>
        <w:t xml:space="preserve">Rehberlik Hizmetleri Çerçeve Planı </w:t>
      </w:r>
      <w:r w:rsidR="009E31E8" w:rsidRPr="00481258">
        <w:rPr>
          <w:rFonts w:ascii="Arial" w:eastAsiaTheme="minorEastAsia" w:hAnsi="Arial" w:cs="Arial"/>
          <w:color w:val="000000" w:themeColor="text1"/>
          <w:kern w:val="24"/>
          <w:sz w:val="24"/>
          <w:szCs w:val="24"/>
        </w:rPr>
        <w:t>olmalıdır.</w:t>
      </w:r>
    </w:p>
    <w:p w:rsidR="00E96267" w:rsidRPr="00481258" w:rsidRDefault="00481258" w:rsidP="00481258">
      <w:pPr>
        <w:jc w:val="both"/>
        <w:rPr>
          <w:sz w:val="24"/>
          <w:szCs w:val="24"/>
        </w:rPr>
      </w:pPr>
      <w:r w:rsidRPr="00481258">
        <w:rPr>
          <w:b/>
          <w:bCs/>
          <w:sz w:val="24"/>
          <w:szCs w:val="24"/>
        </w:rPr>
        <w:t>-</w:t>
      </w:r>
      <w:r w:rsidR="00A968ED" w:rsidRPr="00481258">
        <w:rPr>
          <w:b/>
          <w:bCs/>
          <w:sz w:val="24"/>
          <w:szCs w:val="24"/>
        </w:rPr>
        <w:t xml:space="preserve">Okul / Kurumda TSE standartlarına uygun ve son kullanma tarihi geçmemiş malzemelerin bulunduğu bir İlkyardım dolabı olmalıdır. </w:t>
      </w:r>
    </w:p>
    <w:p w:rsidR="00E96267" w:rsidRPr="00481258" w:rsidRDefault="00481258" w:rsidP="00481258">
      <w:pPr>
        <w:jc w:val="both"/>
        <w:rPr>
          <w:sz w:val="24"/>
          <w:szCs w:val="24"/>
        </w:rPr>
      </w:pPr>
      <w:r w:rsidRPr="00481258">
        <w:rPr>
          <w:b/>
          <w:bCs/>
          <w:sz w:val="24"/>
          <w:szCs w:val="24"/>
        </w:rPr>
        <w:t>-</w:t>
      </w:r>
      <w:r w:rsidR="00A968ED" w:rsidRPr="00481258">
        <w:rPr>
          <w:b/>
          <w:bCs/>
          <w:sz w:val="24"/>
          <w:szCs w:val="24"/>
        </w:rPr>
        <w:t>Tarama, aşılama ve koruyucu ağız di</w:t>
      </w:r>
      <w:r w:rsidR="00E44BF9" w:rsidRPr="00481258">
        <w:rPr>
          <w:b/>
          <w:bCs/>
          <w:sz w:val="24"/>
          <w:szCs w:val="24"/>
        </w:rPr>
        <w:t>ş sağlığı çalışmaları öncesinde</w:t>
      </w:r>
      <w:r w:rsidR="00A968ED" w:rsidRPr="00481258">
        <w:rPr>
          <w:b/>
          <w:bCs/>
          <w:sz w:val="24"/>
          <w:szCs w:val="24"/>
        </w:rPr>
        <w:t>, bilgi notları ailelere ulaştırılmalı ve uygulama öncesinde Sağlık personeline bildirilmelidir.</w:t>
      </w:r>
    </w:p>
    <w:p w:rsidR="00AE7BC8" w:rsidRPr="00481258" w:rsidRDefault="00481258" w:rsidP="00481258">
      <w:pPr>
        <w:spacing w:line="360" w:lineRule="auto"/>
        <w:jc w:val="both"/>
        <w:rPr>
          <w:sz w:val="24"/>
          <w:szCs w:val="24"/>
        </w:rPr>
      </w:pPr>
      <w:r w:rsidRPr="00481258">
        <w:rPr>
          <w:b/>
          <w:bCs/>
          <w:sz w:val="24"/>
          <w:szCs w:val="24"/>
        </w:rPr>
        <w:t>-</w:t>
      </w:r>
      <w:r w:rsidR="00AE7BC8" w:rsidRPr="00481258">
        <w:rPr>
          <w:b/>
          <w:bCs/>
          <w:sz w:val="24"/>
          <w:szCs w:val="24"/>
        </w:rPr>
        <w:t xml:space="preserve"> Öğrencilerin okul/kurumda yapılan sağlık muayene ve taramaları sonucunda elde edilen sağlık verileri (boy uzunluğu/vücut ağırlığı ölçümleri, tarama sonuçları, aşılama bilgileri vb.) e-okul sistemine girilmeli, takip edilmeli ve velilerle paylaşılmalıdı</w:t>
      </w:r>
      <w:r w:rsidR="00E44BF9" w:rsidRPr="00481258">
        <w:rPr>
          <w:b/>
          <w:bCs/>
          <w:sz w:val="24"/>
          <w:szCs w:val="24"/>
        </w:rPr>
        <w:t>r.</w:t>
      </w:r>
    </w:p>
    <w:p w:rsidR="00E96267" w:rsidRPr="00481258" w:rsidRDefault="00481258" w:rsidP="00481258">
      <w:pPr>
        <w:tabs>
          <w:tab w:val="left" w:pos="5445"/>
        </w:tabs>
        <w:jc w:val="both"/>
        <w:rPr>
          <w:sz w:val="24"/>
          <w:szCs w:val="24"/>
        </w:rPr>
      </w:pPr>
      <w:r w:rsidRPr="00481258">
        <w:rPr>
          <w:b/>
          <w:bCs/>
          <w:sz w:val="24"/>
          <w:szCs w:val="24"/>
        </w:rPr>
        <w:t>-</w:t>
      </w:r>
      <w:r w:rsidR="00A968ED" w:rsidRPr="00481258">
        <w:rPr>
          <w:b/>
          <w:bCs/>
          <w:sz w:val="24"/>
          <w:szCs w:val="24"/>
        </w:rPr>
        <w:t xml:space="preserve">Görme-işitme sorunu, </w:t>
      </w:r>
    </w:p>
    <w:p w:rsidR="00E96267" w:rsidRPr="00481258" w:rsidRDefault="00481258" w:rsidP="00481258">
      <w:pPr>
        <w:tabs>
          <w:tab w:val="left" w:pos="5445"/>
        </w:tabs>
        <w:jc w:val="both"/>
        <w:rPr>
          <w:sz w:val="24"/>
          <w:szCs w:val="24"/>
        </w:rPr>
      </w:pPr>
      <w:r w:rsidRPr="00481258">
        <w:rPr>
          <w:b/>
          <w:bCs/>
          <w:sz w:val="24"/>
          <w:szCs w:val="24"/>
        </w:rPr>
        <w:lastRenderedPageBreak/>
        <w:t>-</w:t>
      </w:r>
      <w:r w:rsidR="00E44BF9" w:rsidRPr="00481258">
        <w:rPr>
          <w:b/>
          <w:bCs/>
          <w:sz w:val="24"/>
          <w:szCs w:val="24"/>
        </w:rPr>
        <w:t>K</w:t>
      </w:r>
      <w:r w:rsidR="00A968ED" w:rsidRPr="00481258">
        <w:rPr>
          <w:b/>
          <w:bCs/>
          <w:sz w:val="24"/>
          <w:szCs w:val="24"/>
        </w:rPr>
        <w:t xml:space="preserve">ronik hastalıklar, </w:t>
      </w:r>
    </w:p>
    <w:p w:rsidR="00E96267" w:rsidRPr="00481258" w:rsidRDefault="00481258" w:rsidP="00481258">
      <w:pPr>
        <w:tabs>
          <w:tab w:val="left" w:pos="5445"/>
        </w:tabs>
        <w:jc w:val="both"/>
        <w:rPr>
          <w:sz w:val="24"/>
          <w:szCs w:val="24"/>
        </w:rPr>
      </w:pPr>
      <w:r w:rsidRPr="00481258">
        <w:rPr>
          <w:b/>
          <w:bCs/>
          <w:sz w:val="24"/>
          <w:szCs w:val="24"/>
        </w:rPr>
        <w:t>-</w:t>
      </w:r>
      <w:r w:rsidR="00E44BF9" w:rsidRPr="00481258">
        <w:rPr>
          <w:b/>
          <w:bCs/>
          <w:sz w:val="24"/>
          <w:szCs w:val="24"/>
        </w:rPr>
        <w:t>E</w:t>
      </w:r>
      <w:r w:rsidR="00A968ED" w:rsidRPr="00481258">
        <w:rPr>
          <w:b/>
          <w:bCs/>
          <w:sz w:val="24"/>
          <w:szCs w:val="24"/>
        </w:rPr>
        <w:t>ngellilik ve psiko-sosyal problemler gibi öğrenme güçlüğü,</w:t>
      </w:r>
    </w:p>
    <w:p w:rsidR="00E96267" w:rsidRPr="00481258" w:rsidRDefault="00481258" w:rsidP="00481258">
      <w:pPr>
        <w:tabs>
          <w:tab w:val="left" w:pos="5445"/>
        </w:tabs>
        <w:jc w:val="both"/>
        <w:rPr>
          <w:sz w:val="24"/>
          <w:szCs w:val="24"/>
        </w:rPr>
      </w:pPr>
      <w:r w:rsidRPr="00481258">
        <w:rPr>
          <w:b/>
          <w:bCs/>
          <w:sz w:val="24"/>
          <w:szCs w:val="24"/>
        </w:rPr>
        <w:t>-</w:t>
      </w:r>
      <w:r w:rsidR="00E44BF9" w:rsidRPr="00481258">
        <w:rPr>
          <w:b/>
          <w:bCs/>
          <w:sz w:val="24"/>
          <w:szCs w:val="24"/>
        </w:rPr>
        <w:t>O</w:t>
      </w:r>
      <w:r w:rsidR="00A968ED" w:rsidRPr="00481258">
        <w:rPr>
          <w:b/>
          <w:bCs/>
          <w:sz w:val="24"/>
          <w:szCs w:val="24"/>
        </w:rPr>
        <w:t xml:space="preserve">kul başarısızlığı ve uyum sorunları yaratabilecek durumu olan öğrencilerin velileri ile görüşmeler yapılmalı ve okul ortamında gerekli önlemler alınmalıdır. </w:t>
      </w:r>
    </w:p>
    <w:p w:rsidR="00AE7BC8" w:rsidRPr="00481258" w:rsidRDefault="00481258" w:rsidP="00481258">
      <w:pPr>
        <w:tabs>
          <w:tab w:val="left" w:pos="5445"/>
        </w:tabs>
        <w:jc w:val="both"/>
        <w:rPr>
          <w:sz w:val="24"/>
          <w:szCs w:val="24"/>
        </w:rPr>
      </w:pPr>
      <w:r w:rsidRPr="00481258">
        <w:rPr>
          <w:b/>
          <w:bCs/>
          <w:sz w:val="24"/>
          <w:szCs w:val="24"/>
        </w:rPr>
        <w:t>-</w:t>
      </w:r>
      <w:r w:rsidR="00AE7BC8" w:rsidRPr="00481258">
        <w:rPr>
          <w:b/>
          <w:bCs/>
          <w:sz w:val="24"/>
          <w:szCs w:val="24"/>
        </w:rPr>
        <w:t xml:space="preserve">Bu çocukların takibi sağlık kurum ve kuruluşları ile işbirliği içerisinde yapılmalıdır. </w:t>
      </w:r>
    </w:p>
    <w:p w:rsidR="00AE7BC8" w:rsidRPr="00481258" w:rsidRDefault="00481258" w:rsidP="00481258">
      <w:pPr>
        <w:spacing w:line="360" w:lineRule="auto"/>
        <w:jc w:val="both"/>
        <w:rPr>
          <w:sz w:val="24"/>
          <w:szCs w:val="24"/>
        </w:rPr>
      </w:pPr>
      <w:r w:rsidRPr="00481258">
        <w:rPr>
          <w:rFonts w:ascii="Arial" w:eastAsiaTheme="minorEastAsia" w:hAnsi="Arial" w:cs="Arial"/>
          <w:b/>
          <w:bCs/>
          <w:color w:val="000000" w:themeColor="text1"/>
          <w:kern w:val="24"/>
          <w:sz w:val="24"/>
          <w:szCs w:val="24"/>
        </w:rPr>
        <w:t>-</w:t>
      </w:r>
      <w:r w:rsidR="00AE7BC8" w:rsidRPr="00481258">
        <w:rPr>
          <w:rFonts w:ascii="Arial" w:eastAsiaTheme="minorEastAsia" w:hAnsi="Arial" w:cs="Arial"/>
          <w:b/>
          <w:bCs/>
          <w:color w:val="000000" w:themeColor="text1"/>
          <w:kern w:val="24"/>
          <w:sz w:val="24"/>
          <w:szCs w:val="24"/>
        </w:rPr>
        <w:t>Tütün ve/veya diğer bağımlılık yapıcı madde kullanımı olan veya olduğu düşünülen öğrenciler;</w:t>
      </w:r>
    </w:p>
    <w:p w:rsidR="00AE7BC8" w:rsidRPr="00481258" w:rsidRDefault="00AE7BC8" w:rsidP="00481258">
      <w:pPr>
        <w:spacing w:after="0" w:line="360" w:lineRule="auto"/>
        <w:jc w:val="both"/>
        <w:rPr>
          <w:rFonts w:ascii="Times New Roman" w:eastAsia="Times New Roman" w:hAnsi="Times New Roman" w:cs="Times New Roman"/>
          <w:sz w:val="24"/>
          <w:szCs w:val="24"/>
          <w:lang w:eastAsia="tr-TR"/>
        </w:rPr>
      </w:pPr>
      <w:r w:rsidRPr="00481258">
        <w:rPr>
          <w:rFonts w:ascii="Arial" w:eastAsiaTheme="minorEastAsia" w:hAnsi="Arial" w:cs="Arial"/>
          <w:b/>
          <w:bCs/>
          <w:color w:val="000000" w:themeColor="text1"/>
          <w:kern w:val="24"/>
          <w:sz w:val="24"/>
          <w:szCs w:val="24"/>
          <w:lang w:eastAsia="tr-TR"/>
        </w:rPr>
        <w:t xml:space="preserve">     * ilk olarak okulunun rehber öğretmeni ile</w:t>
      </w:r>
    </w:p>
    <w:p w:rsidR="00AE7BC8" w:rsidRPr="00481258" w:rsidRDefault="00AE7BC8" w:rsidP="00481258">
      <w:pPr>
        <w:spacing w:after="0" w:line="360" w:lineRule="auto"/>
        <w:jc w:val="both"/>
        <w:rPr>
          <w:rFonts w:ascii="Times New Roman" w:eastAsia="Times New Roman" w:hAnsi="Times New Roman" w:cs="Times New Roman"/>
          <w:sz w:val="24"/>
          <w:szCs w:val="24"/>
          <w:lang w:eastAsia="tr-TR"/>
        </w:rPr>
      </w:pPr>
      <w:r w:rsidRPr="00481258">
        <w:rPr>
          <w:rFonts w:ascii="Arial" w:eastAsiaTheme="minorEastAsia" w:hAnsi="Arial" w:cs="Arial"/>
          <w:b/>
          <w:bCs/>
          <w:color w:val="000000" w:themeColor="text1"/>
          <w:kern w:val="24"/>
          <w:sz w:val="24"/>
          <w:szCs w:val="24"/>
          <w:lang w:eastAsia="tr-TR"/>
        </w:rPr>
        <w:t xml:space="preserve">     * yoksa ulaşılabilecek en yakın rehber öğretmenle görüştürülmelidir.</w:t>
      </w:r>
    </w:p>
    <w:p w:rsidR="00AE7BC8" w:rsidRPr="00481258" w:rsidRDefault="00AE7BC8" w:rsidP="00481258">
      <w:pPr>
        <w:spacing w:after="0" w:line="360" w:lineRule="auto"/>
        <w:jc w:val="both"/>
        <w:rPr>
          <w:rFonts w:ascii="Arial" w:eastAsiaTheme="minorEastAsia" w:hAnsi="Arial" w:cs="Arial"/>
          <w:b/>
          <w:bCs/>
          <w:color w:val="000000" w:themeColor="text1"/>
          <w:kern w:val="24"/>
          <w:sz w:val="24"/>
          <w:szCs w:val="24"/>
          <w:lang w:eastAsia="tr-TR"/>
        </w:rPr>
      </w:pPr>
      <w:r w:rsidRPr="00481258">
        <w:rPr>
          <w:rFonts w:ascii="Arial" w:eastAsiaTheme="minorEastAsia" w:hAnsi="Arial" w:cs="Arial"/>
          <w:b/>
          <w:bCs/>
          <w:color w:val="000000" w:themeColor="text1"/>
          <w:kern w:val="24"/>
          <w:sz w:val="24"/>
          <w:szCs w:val="24"/>
          <w:lang w:eastAsia="tr-TR"/>
        </w:rPr>
        <w:t xml:space="preserve">     *  Rehber öğretmenin aldığı eğitim do</w:t>
      </w:r>
      <w:r w:rsidR="002510C8" w:rsidRPr="00481258">
        <w:rPr>
          <w:rFonts w:ascii="Arial" w:eastAsiaTheme="minorEastAsia" w:hAnsi="Arial" w:cs="Arial"/>
          <w:b/>
          <w:bCs/>
          <w:color w:val="000000" w:themeColor="text1"/>
          <w:kern w:val="24"/>
          <w:sz w:val="24"/>
          <w:szCs w:val="24"/>
          <w:lang w:eastAsia="tr-TR"/>
        </w:rPr>
        <w:t xml:space="preserve">ğrultusunda süreci </w:t>
      </w:r>
      <w:r w:rsidR="00481258" w:rsidRPr="00481258">
        <w:rPr>
          <w:rFonts w:ascii="Arial" w:eastAsiaTheme="minorEastAsia" w:hAnsi="Arial" w:cs="Arial"/>
          <w:b/>
          <w:bCs/>
          <w:color w:val="000000" w:themeColor="text1"/>
          <w:kern w:val="24"/>
          <w:sz w:val="24"/>
          <w:szCs w:val="24"/>
          <w:lang w:eastAsia="tr-TR"/>
        </w:rPr>
        <w:t>yönetmesi sağlanmalıdır</w:t>
      </w:r>
      <w:r w:rsidRPr="00481258">
        <w:rPr>
          <w:rFonts w:ascii="Arial" w:eastAsiaTheme="minorEastAsia" w:hAnsi="Arial" w:cs="Arial"/>
          <w:b/>
          <w:bCs/>
          <w:color w:val="000000" w:themeColor="text1"/>
          <w:kern w:val="24"/>
          <w:sz w:val="24"/>
          <w:szCs w:val="24"/>
          <w:lang w:eastAsia="tr-TR"/>
        </w:rPr>
        <w:t xml:space="preserve">. Sağlık kurum ve kuruluşları ile işbirliği yapılmalıdır. </w:t>
      </w:r>
    </w:p>
    <w:p w:rsidR="00AE7BC8" w:rsidRPr="00481258" w:rsidRDefault="00481258" w:rsidP="00481258">
      <w:pPr>
        <w:spacing w:line="360" w:lineRule="auto"/>
        <w:jc w:val="both"/>
        <w:rPr>
          <w:rFonts w:ascii="Arial" w:eastAsiaTheme="minorEastAsia" w:hAnsi="Arial" w:cs="Arial"/>
          <w:b/>
          <w:bCs/>
          <w:color w:val="000000" w:themeColor="text1"/>
          <w:kern w:val="24"/>
          <w:sz w:val="24"/>
          <w:szCs w:val="24"/>
        </w:rPr>
      </w:pPr>
      <w:r w:rsidRPr="00481258">
        <w:rPr>
          <w:rFonts w:ascii="Arial" w:eastAsiaTheme="minorEastAsia" w:hAnsi="Arial" w:cs="Arial"/>
          <w:b/>
          <w:bCs/>
          <w:color w:val="000000" w:themeColor="text1"/>
          <w:kern w:val="24"/>
          <w:sz w:val="24"/>
          <w:szCs w:val="24"/>
        </w:rPr>
        <w:t>-</w:t>
      </w:r>
      <w:r w:rsidR="00AE7BC8" w:rsidRPr="00481258">
        <w:rPr>
          <w:rFonts w:ascii="Arial" w:eastAsiaTheme="minorEastAsia" w:hAnsi="Arial" w:cs="Arial"/>
          <w:b/>
          <w:bCs/>
          <w:color w:val="000000" w:themeColor="text1"/>
          <w:kern w:val="24"/>
          <w:sz w:val="24"/>
          <w:szCs w:val="24"/>
        </w:rPr>
        <w:t>Öğrenci, okul çalışanı ve velilere yönelik sağlıklı yaşam kültürü oluşturmaya ve olumlu sağlık davranışı geliştirmeye yönelik; sağlıklı beslenme, spor etkinlikleri, periyodik muayene, kişisel hijyen, el yıkama, ağız-diş sağlığı gibi konularda doğru mesajlar içeren poster, afiş gibi materyaller okul içinde uygun yerlere asılmalıdır.</w:t>
      </w:r>
    </w:p>
    <w:p w:rsidR="00AE7BC8" w:rsidRPr="00481258" w:rsidRDefault="00AE7BC8" w:rsidP="00481258">
      <w:pPr>
        <w:spacing w:after="0" w:line="360" w:lineRule="auto"/>
        <w:ind w:firstLine="708"/>
        <w:contextualSpacing/>
        <w:jc w:val="both"/>
        <w:rPr>
          <w:rFonts w:ascii="Times New Roman" w:eastAsia="Times New Roman" w:hAnsi="Times New Roman" w:cs="Times New Roman"/>
          <w:sz w:val="24"/>
          <w:szCs w:val="24"/>
          <w:lang w:eastAsia="tr-TR"/>
        </w:rPr>
      </w:pPr>
    </w:p>
    <w:p w:rsidR="00AE7BC8" w:rsidRPr="00481258" w:rsidRDefault="00481258" w:rsidP="00481258">
      <w:pPr>
        <w:spacing w:after="0" w:line="360" w:lineRule="auto"/>
        <w:contextualSpacing/>
        <w:jc w:val="both"/>
        <w:rPr>
          <w:rFonts w:ascii="Times New Roman" w:eastAsia="Times New Roman" w:hAnsi="Times New Roman" w:cs="Times New Roman"/>
          <w:sz w:val="24"/>
          <w:szCs w:val="24"/>
          <w:lang w:eastAsia="tr-TR"/>
        </w:rPr>
      </w:pPr>
      <w:r w:rsidRPr="00481258">
        <w:rPr>
          <w:rFonts w:ascii="Arial" w:eastAsiaTheme="minorEastAsia" w:hAnsi="Arial" w:cs="Arial"/>
          <w:b/>
          <w:bCs/>
          <w:color w:val="000000" w:themeColor="text1"/>
          <w:kern w:val="24"/>
          <w:sz w:val="24"/>
          <w:szCs w:val="24"/>
          <w:lang w:eastAsia="tr-TR"/>
        </w:rPr>
        <w:t>-</w:t>
      </w:r>
      <w:r w:rsidR="00AE7BC8" w:rsidRPr="00481258">
        <w:rPr>
          <w:rFonts w:ascii="Arial" w:eastAsiaTheme="minorEastAsia" w:hAnsi="Arial" w:cs="Arial"/>
          <w:b/>
          <w:bCs/>
          <w:color w:val="000000" w:themeColor="text1"/>
          <w:kern w:val="24"/>
          <w:sz w:val="24"/>
          <w:szCs w:val="24"/>
          <w:lang w:eastAsia="tr-TR"/>
        </w:rPr>
        <w:t>Sağlıkla ilgili öğrenci kulüpleri kurulmuş olmalı ve bu kulüpler sağlıkla ilgili etkinlikler (belirli gün ve haftaların kutlanması, bilgi yarışması, piknik, gezi, yürüyüş, konser, kermes, tiyatro oyunu gibi) düzenlemeleri konusunda okul yönetimi ve çalışanları tarafından desteklenmelidirler.</w:t>
      </w:r>
    </w:p>
    <w:p w:rsidR="00AE7BC8" w:rsidRPr="00481258" w:rsidRDefault="00481258" w:rsidP="00481258">
      <w:pPr>
        <w:spacing w:after="0" w:line="360" w:lineRule="auto"/>
        <w:contextualSpacing/>
        <w:jc w:val="both"/>
        <w:rPr>
          <w:rFonts w:ascii="Times New Roman" w:eastAsia="Times New Roman" w:hAnsi="Times New Roman" w:cs="Times New Roman"/>
          <w:sz w:val="24"/>
          <w:szCs w:val="24"/>
          <w:lang w:eastAsia="tr-TR"/>
        </w:rPr>
      </w:pPr>
      <w:r w:rsidRPr="00481258">
        <w:rPr>
          <w:rFonts w:ascii="Arial" w:eastAsiaTheme="minorEastAsia" w:hAnsi="Arial" w:cs="Arial"/>
          <w:b/>
          <w:bCs/>
          <w:color w:val="000000" w:themeColor="text1"/>
          <w:kern w:val="24"/>
          <w:sz w:val="24"/>
          <w:szCs w:val="24"/>
          <w:lang w:eastAsia="tr-TR"/>
        </w:rPr>
        <w:t>-</w:t>
      </w:r>
      <w:r w:rsidR="00AE7BC8" w:rsidRPr="00481258">
        <w:rPr>
          <w:rFonts w:ascii="Arial" w:eastAsiaTheme="minorEastAsia" w:hAnsi="Arial" w:cs="Arial"/>
          <w:b/>
          <w:bCs/>
          <w:color w:val="000000" w:themeColor="text1"/>
          <w:kern w:val="24"/>
          <w:sz w:val="24"/>
          <w:szCs w:val="24"/>
          <w:lang w:eastAsia="tr-TR"/>
        </w:rPr>
        <w:t>Okul/kurumda, öğrencilerin sağlık kayıtlarının tutulduğu, kişisel bilgilerin gizliliğini garanti altına alan uygun bir olanak (öğrenci sağlık dosyası, e-okul gibi) sağlanmalıdır.</w:t>
      </w:r>
    </w:p>
    <w:p w:rsidR="00AE7BC8" w:rsidRPr="00481258" w:rsidRDefault="00481258" w:rsidP="00481258">
      <w:pPr>
        <w:tabs>
          <w:tab w:val="left" w:pos="5445"/>
        </w:tabs>
        <w:jc w:val="both"/>
        <w:rPr>
          <w:sz w:val="24"/>
          <w:szCs w:val="24"/>
        </w:rPr>
      </w:pPr>
      <w:r w:rsidRPr="00481258">
        <w:rPr>
          <w:b/>
          <w:bCs/>
          <w:sz w:val="24"/>
          <w:szCs w:val="24"/>
        </w:rPr>
        <w:t>-</w:t>
      </w:r>
      <w:r w:rsidR="00AE7BC8" w:rsidRPr="00481258">
        <w:rPr>
          <w:b/>
          <w:bCs/>
          <w:sz w:val="24"/>
          <w:szCs w:val="24"/>
        </w:rPr>
        <w:t>Eksiklerin Giderilmesi</w:t>
      </w:r>
    </w:p>
    <w:p w:rsidR="00AE7BC8" w:rsidRPr="00481258" w:rsidRDefault="00481258" w:rsidP="00481258">
      <w:pPr>
        <w:tabs>
          <w:tab w:val="left" w:pos="5445"/>
        </w:tabs>
        <w:jc w:val="both"/>
        <w:rPr>
          <w:sz w:val="24"/>
          <w:szCs w:val="24"/>
        </w:rPr>
      </w:pPr>
      <w:r w:rsidRPr="00481258">
        <w:rPr>
          <w:b/>
          <w:bCs/>
          <w:sz w:val="24"/>
          <w:szCs w:val="24"/>
        </w:rPr>
        <w:lastRenderedPageBreak/>
        <w:t>-</w:t>
      </w:r>
      <w:r w:rsidR="00AE7BC8" w:rsidRPr="00481258">
        <w:rPr>
          <w:b/>
          <w:bCs/>
          <w:sz w:val="24"/>
          <w:szCs w:val="24"/>
        </w:rPr>
        <w:t>Okul yönetimi, değerlendirme ziyareti öncesinde, Form-2 ve Form-3’ü, kendi kendine değerlendirme formu olarak kullanabilir. Bu değerlendirme sonucuna göre, Okulda Sağlığın Korunması ve Geliştirilmesi Programı ile ilgili eksikliklerinin giderilmesi sağlanmalıdır.</w:t>
      </w:r>
    </w:p>
    <w:p w:rsidR="00E96267" w:rsidRPr="00481258" w:rsidRDefault="00481258" w:rsidP="00481258">
      <w:pPr>
        <w:tabs>
          <w:tab w:val="left" w:pos="5445"/>
        </w:tabs>
        <w:jc w:val="both"/>
        <w:rPr>
          <w:sz w:val="24"/>
          <w:szCs w:val="24"/>
        </w:rPr>
      </w:pPr>
      <w:r w:rsidRPr="00481258">
        <w:rPr>
          <w:b/>
          <w:bCs/>
          <w:sz w:val="24"/>
          <w:szCs w:val="24"/>
        </w:rPr>
        <w:t>-</w:t>
      </w:r>
      <w:r w:rsidR="00A968ED" w:rsidRPr="00481258">
        <w:rPr>
          <w:b/>
          <w:bCs/>
          <w:sz w:val="24"/>
          <w:szCs w:val="24"/>
        </w:rPr>
        <w:t>Ailelerin Bilgilendirilmesi</w:t>
      </w:r>
    </w:p>
    <w:p w:rsidR="00AE7BC8" w:rsidRDefault="00AE7BC8" w:rsidP="00481258">
      <w:pPr>
        <w:tabs>
          <w:tab w:val="left" w:pos="5445"/>
        </w:tabs>
        <w:jc w:val="both"/>
        <w:rPr>
          <w:b/>
          <w:bCs/>
          <w:sz w:val="24"/>
          <w:szCs w:val="24"/>
        </w:rPr>
      </w:pPr>
      <w:r w:rsidRPr="00481258">
        <w:rPr>
          <w:b/>
          <w:bCs/>
          <w:sz w:val="24"/>
          <w:szCs w:val="24"/>
        </w:rPr>
        <w:t>Okul yönetimi, Program kapsamında yapılacak çalışmalar ile ilgili olarak web sayfasından duyuru ve bilgilendirme, SMS, bilgi notları ve broşür gibi farklı yöntemler kullanarak aileleri bilgilendirmelidir</w:t>
      </w:r>
    </w:p>
    <w:p w:rsidR="00CC3382" w:rsidRDefault="00CC3382" w:rsidP="00481258">
      <w:pPr>
        <w:tabs>
          <w:tab w:val="left" w:pos="5445"/>
        </w:tabs>
        <w:jc w:val="both"/>
        <w:rPr>
          <w:b/>
          <w:bCs/>
          <w:sz w:val="24"/>
          <w:szCs w:val="24"/>
        </w:rPr>
      </w:pPr>
    </w:p>
    <w:p w:rsidR="00CC3382" w:rsidRDefault="00CC3382" w:rsidP="00481258">
      <w:pPr>
        <w:tabs>
          <w:tab w:val="left" w:pos="5445"/>
        </w:tabs>
        <w:jc w:val="both"/>
        <w:rPr>
          <w:b/>
          <w:bCs/>
          <w:sz w:val="24"/>
          <w:szCs w:val="24"/>
        </w:rPr>
      </w:pPr>
    </w:p>
    <w:p w:rsidR="00CC3382" w:rsidRDefault="00CC3382" w:rsidP="00CC3382">
      <w:pPr>
        <w:pStyle w:val="GvdeMetni"/>
        <w:spacing w:before="4"/>
        <w:rPr>
          <w:rFonts w:ascii="Times New Roman"/>
          <w:sz w:val="17"/>
        </w:rPr>
      </w:pPr>
    </w:p>
    <w:p w:rsidR="00CC3382" w:rsidRDefault="00CC3382" w:rsidP="00CC3382">
      <w:pPr>
        <w:spacing w:before="63" w:after="29"/>
        <w:ind w:left="153"/>
        <w:rPr>
          <w:b/>
          <w:sz w:val="20"/>
        </w:rPr>
      </w:pPr>
      <w:r>
        <w:rPr>
          <w:b/>
          <w:w w:val="95"/>
          <w:sz w:val="20"/>
        </w:rPr>
        <w:t>3a. Sağlık Hizmetleri</w:t>
      </w: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3"/>
        <w:gridCol w:w="12149"/>
        <w:gridCol w:w="1611"/>
      </w:tblGrid>
      <w:tr w:rsidR="00CC3382" w:rsidTr="00AC17FF">
        <w:trPr>
          <w:trHeight w:val="409"/>
        </w:trPr>
        <w:tc>
          <w:tcPr>
            <w:tcW w:w="733" w:type="dxa"/>
          </w:tcPr>
          <w:p w:rsidR="00CC3382" w:rsidRDefault="00CC3382" w:rsidP="00AC17FF">
            <w:pPr>
              <w:pStyle w:val="TableParagraph"/>
              <w:spacing w:before="85"/>
              <w:ind w:left="224" w:right="201"/>
              <w:jc w:val="center"/>
              <w:rPr>
                <w:sz w:val="20"/>
              </w:rPr>
            </w:pPr>
            <w:r>
              <w:rPr>
                <w:sz w:val="20"/>
              </w:rPr>
              <w:t>No</w:t>
            </w:r>
          </w:p>
        </w:tc>
        <w:tc>
          <w:tcPr>
            <w:tcW w:w="12149" w:type="dxa"/>
          </w:tcPr>
          <w:p w:rsidR="00CC3382" w:rsidRDefault="00CC3382" w:rsidP="00AC17FF">
            <w:pPr>
              <w:pStyle w:val="TableParagraph"/>
              <w:rPr>
                <w:rFonts w:ascii="Times New Roman"/>
                <w:sz w:val="20"/>
              </w:rPr>
            </w:pPr>
          </w:p>
        </w:tc>
        <w:tc>
          <w:tcPr>
            <w:tcW w:w="1611" w:type="dxa"/>
          </w:tcPr>
          <w:p w:rsidR="00CC3382" w:rsidRDefault="00CC3382" w:rsidP="00AC17FF">
            <w:pPr>
              <w:pStyle w:val="TableParagraph"/>
              <w:spacing w:line="186" w:lineRule="exact"/>
              <w:ind w:left="35"/>
              <w:rPr>
                <w:sz w:val="20"/>
              </w:rPr>
            </w:pPr>
            <w:r>
              <w:rPr>
                <w:sz w:val="20"/>
              </w:rPr>
              <w:t>Evet (E)</w:t>
            </w:r>
          </w:p>
          <w:p w:rsidR="00CC3382" w:rsidRDefault="00CC3382" w:rsidP="00AC17FF">
            <w:pPr>
              <w:pStyle w:val="TableParagraph"/>
              <w:spacing w:before="32" w:line="172" w:lineRule="exact"/>
              <w:ind w:left="35"/>
              <w:rPr>
                <w:sz w:val="20"/>
              </w:rPr>
            </w:pPr>
            <w:r>
              <w:rPr>
                <w:sz w:val="20"/>
              </w:rPr>
              <w:t>Hayır(H)</w:t>
            </w:r>
          </w:p>
        </w:tc>
      </w:tr>
      <w:tr w:rsidR="00CC3382" w:rsidTr="00AC17FF">
        <w:trPr>
          <w:trHeight w:val="395"/>
        </w:trPr>
        <w:tc>
          <w:tcPr>
            <w:tcW w:w="733" w:type="dxa"/>
          </w:tcPr>
          <w:p w:rsidR="00CC3382" w:rsidRDefault="00CC3382" w:rsidP="00AC17FF">
            <w:pPr>
              <w:pStyle w:val="TableParagraph"/>
              <w:spacing w:before="78"/>
              <w:ind w:left="21"/>
              <w:jc w:val="center"/>
              <w:rPr>
                <w:sz w:val="20"/>
              </w:rPr>
            </w:pPr>
            <w:r>
              <w:rPr>
                <w:w w:val="96"/>
                <w:sz w:val="20"/>
              </w:rPr>
              <w:t>1</w:t>
            </w:r>
          </w:p>
        </w:tc>
        <w:tc>
          <w:tcPr>
            <w:tcW w:w="12149" w:type="dxa"/>
          </w:tcPr>
          <w:p w:rsidR="00CC3382" w:rsidRDefault="00CC3382" w:rsidP="00AC17FF">
            <w:pPr>
              <w:pStyle w:val="TableParagraph"/>
              <w:spacing w:before="78"/>
              <w:ind w:left="35"/>
              <w:rPr>
                <w:sz w:val="20"/>
              </w:rPr>
            </w:pPr>
            <w:r>
              <w:rPr>
                <w:sz w:val="20"/>
              </w:rPr>
              <w:t>Okul Sağlığı planında sağlık hizmetlerini içeren amaç ve hedefler belirlenmiştir.</w:t>
            </w:r>
          </w:p>
        </w:tc>
        <w:tc>
          <w:tcPr>
            <w:tcW w:w="1611" w:type="dxa"/>
          </w:tcPr>
          <w:p w:rsidR="00CC3382" w:rsidRDefault="00CC3382" w:rsidP="00AC17FF">
            <w:pPr>
              <w:pStyle w:val="TableParagraph"/>
              <w:rPr>
                <w:rFonts w:ascii="Times New Roman"/>
                <w:sz w:val="20"/>
              </w:rPr>
            </w:pPr>
          </w:p>
        </w:tc>
      </w:tr>
      <w:tr w:rsidR="00CC3382" w:rsidTr="00AC17FF">
        <w:trPr>
          <w:trHeight w:val="395"/>
        </w:trPr>
        <w:tc>
          <w:tcPr>
            <w:tcW w:w="733" w:type="dxa"/>
          </w:tcPr>
          <w:p w:rsidR="00CC3382" w:rsidRDefault="00CC3382" w:rsidP="00AC17FF">
            <w:pPr>
              <w:pStyle w:val="TableParagraph"/>
              <w:spacing w:before="78"/>
              <w:ind w:left="21"/>
              <w:jc w:val="center"/>
              <w:rPr>
                <w:sz w:val="20"/>
              </w:rPr>
            </w:pPr>
            <w:r>
              <w:rPr>
                <w:w w:val="96"/>
                <w:sz w:val="20"/>
              </w:rPr>
              <w:t>2</w:t>
            </w:r>
          </w:p>
        </w:tc>
        <w:tc>
          <w:tcPr>
            <w:tcW w:w="12149" w:type="dxa"/>
          </w:tcPr>
          <w:p w:rsidR="00CC3382" w:rsidRDefault="00CC3382" w:rsidP="00AC17FF">
            <w:pPr>
              <w:pStyle w:val="TableParagraph"/>
              <w:spacing w:before="78"/>
              <w:ind w:left="35"/>
              <w:rPr>
                <w:sz w:val="20"/>
              </w:rPr>
            </w:pPr>
            <w:r>
              <w:rPr>
                <w:w w:val="95"/>
                <w:sz w:val="20"/>
              </w:rPr>
              <w:t>Okul/kurumun , Okul Sağlığı Yönetim Ekibi vardır.</w:t>
            </w:r>
          </w:p>
        </w:tc>
        <w:tc>
          <w:tcPr>
            <w:tcW w:w="1611" w:type="dxa"/>
          </w:tcPr>
          <w:p w:rsidR="00CC3382" w:rsidRDefault="00CC3382" w:rsidP="00AC17FF">
            <w:pPr>
              <w:pStyle w:val="TableParagraph"/>
              <w:rPr>
                <w:rFonts w:ascii="Times New Roman"/>
                <w:sz w:val="20"/>
              </w:rPr>
            </w:pPr>
          </w:p>
        </w:tc>
      </w:tr>
      <w:tr w:rsidR="00CC3382" w:rsidTr="00AC17FF">
        <w:trPr>
          <w:trHeight w:val="395"/>
        </w:trPr>
        <w:tc>
          <w:tcPr>
            <w:tcW w:w="733" w:type="dxa"/>
          </w:tcPr>
          <w:p w:rsidR="00CC3382" w:rsidRDefault="00CC3382" w:rsidP="00AC17FF">
            <w:pPr>
              <w:pStyle w:val="TableParagraph"/>
              <w:spacing w:before="78"/>
              <w:ind w:left="21"/>
              <w:jc w:val="center"/>
              <w:rPr>
                <w:sz w:val="20"/>
              </w:rPr>
            </w:pPr>
            <w:r>
              <w:rPr>
                <w:w w:val="96"/>
                <w:sz w:val="20"/>
              </w:rPr>
              <w:t>3</w:t>
            </w:r>
          </w:p>
        </w:tc>
        <w:tc>
          <w:tcPr>
            <w:tcW w:w="12149" w:type="dxa"/>
          </w:tcPr>
          <w:p w:rsidR="00CC3382" w:rsidRDefault="00CC3382" w:rsidP="00AC17FF">
            <w:pPr>
              <w:pStyle w:val="TableParagraph"/>
              <w:spacing w:before="78"/>
              <w:ind w:left="35"/>
              <w:rPr>
                <w:sz w:val="20"/>
              </w:rPr>
            </w:pPr>
            <w:r>
              <w:rPr>
                <w:sz w:val="20"/>
              </w:rPr>
              <w:t>Okul/kurumun yıllık rehberlik hizmetleri çerçeve planı hazırlanmıştır.</w:t>
            </w:r>
          </w:p>
        </w:tc>
        <w:tc>
          <w:tcPr>
            <w:tcW w:w="1611" w:type="dxa"/>
          </w:tcPr>
          <w:p w:rsidR="00CC3382" w:rsidRDefault="00CC3382" w:rsidP="00AC17FF">
            <w:pPr>
              <w:pStyle w:val="TableParagraph"/>
              <w:rPr>
                <w:rFonts w:ascii="Times New Roman"/>
                <w:sz w:val="20"/>
              </w:rPr>
            </w:pPr>
          </w:p>
        </w:tc>
      </w:tr>
      <w:tr w:rsidR="00CC3382" w:rsidTr="00AC17FF">
        <w:trPr>
          <w:trHeight w:val="395"/>
        </w:trPr>
        <w:tc>
          <w:tcPr>
            <w:tcW w:w="733" w:type="dxa"/>
          </w:tcPr>
          <w:p w:rsidR="00CC3382" w:rsidRDefault="00CC3382" w:rsidP="00AC17FF">
            <w:pPr>
              <w:pStyle w:val="TableParagraph"/>
              <w:spacing w:before="78"/>
              <w:ind w:left="20"/>
              <w:jc w:val="center"/>
              <w:rPr>
                <w:sz w:val="20"/>
              </w:rPr>
            </w:pPr>
            <w:r>
              <w:rPr>
                <w:w w:val="96"/>
                <w:sz w:val="20"/>
              </w:rPr>
              <w:t>4</w:t>
            </w:r>
          </w:p>
        </w:tc>
        <w:tc>
          <w:tcPr>
            <w:tcW w:w="12149" w:type="dxa"/>
          </w:tcPr>
          <w:p w:rsidR="00CC3382" w:rsidRDefault="00CC3382" w:rsidP="00AC17FF">
            <w:pPr>
              <w:pStyle w:val="TableParagraph"/>
              <w:spacing w:before="78"/>
              <w:ind w:left="35"/>
              <w:rPr>
                <w:sz w:val="20"/>
              </w:rPr>
            </w:pPr>
            <w:r>
              <w:rPr>
                <w:sz w:val="20"/>
              </w:rPr>
              <w:t>Okul/kurumda ilkyardım dolabı vardır.</w:t>
            </w:r>
          </w:p>
        </w:tc>
        <w:tc>
          <w:tcPr>
            <w:tcW w:w="1611" w:type="dxa"/>
          </w:tcPr>
          <w:p w:rsidR="00CC3382" w:rsidRDefault="00CC3382" w:rsidP="00AC17FF">
            <w:pPr>
              <w:pStyle w:val="TableParagraph"/>
              <w:rPr>
                <w:rFonts w:ascii="Times New Roman"/>
                <w:sz w:val="20"/>
              </w:rPr>
            </w:pPr>
          </w:p>
        </w:tc>
      </w:tr>
      <w:tr w:rsidR="00CC3382" w:rsidTr="00AC17FF">
        <w:trPr>
          <w:trHeight w:val="395"/>
        </w:trPr>
        <w:tc>
          <w:tcPr>
            <w:tcW w:w="733" w:type="dxa"/>
          </w:tcPr>
          <w:p w:rsidR="00CC3382" w:rsidRDefault="00CC3382" w:rsidP="00AC17FF">
            <w:pPr>
              <w:pStyle w:val="TableParagraph"/>
              <w:spacing w:before="78"/>
              <w:ind w:left="20"/>
              <w:jc w:val="center"/>
              <w:rPr>
                <w:sz w:val="20"/>
              </w:rPr>
            </w:pPr>
            <w:r>
              <w:rPr>
                <w:w w:val="96"/>
                <w:sz w:val="20"/>
              </w:rPr>
              <w:t>5</w:t>
            </w:r>
          </w:p>
        </w:tc>
        <w:tc>
          <w:tcPr>
            <w:tcW w:w="12149" w:type="dxa"/>
          </w:tcPr>
          <w:p w:rsidR="00CC3382" w:rsidRDefault="00CC3382" w:rsidP="00AC17FF">
            <w:pPr>
              <w:pStyle w:val="TableParagraph"/>
              <w:spacing w:before="78"/>
              <w:ind w:left="35"/>
              <w:rPr>
                <w:sz w:val="20"/>
              </w:rPr>
            </w:pPr>
            <w:r>
              <w:rPr>
                <w:sz w:val="20"/>
              </w:rPr>
              <w:t>Okul/kurum, TSM** ile işbirligi yaparak sağlık hizmetlerini koordine etmektedir .</w:t>
            </w:r>
          </w:p>
        </w:tc>
        <w:tc>
          <w:tcPr>
            <w:tcW w:w="1611" w:type="dxa"/>
          </w:tcPr>
          <w:p w:rsidR="00CC3382" w:rsidRDefault="00CC3382" w:rsidP="00AC17FF">
            <w:pPr>
              <w:pStyle w:val="TableParagraph"/>
              <w:rPr>
                <w:rFonts w:ascii="Times New Roman"/>
                <w:sz w:val="20"/>
              </w:rPr>
            </w:pPr>
          </w:p>
        </w:tc>
      </w:tr>
      <w:tr w:rsidR="00CC3382" w:rsidTr="00AC17FF">
        <w:trPr>
          <w:trHeight w:val="524"/>
        </w:trPr>
        <w:tc>
          <w:tcPr>
            <w:tcW w:w="733" w:type="dxa"/>
          </w:tcPr>
          <w:p w:rsidR="00CC3382" w:rsidRDefault="00CC3382" w:rsidP="00AC17FF">
            <w:pPr>
              <w:pStyle w:val="TableParagraph"/>
              <w:spacing w:before="143"/>
              <w:ind w:left="20"/>
              <w:jc w:val="center"/>
              <w:rPr>
                <w:sz w:val="20"/>
              </w:rPr>
            </w:pPr>
            <w:r>
              <w:rPr>
                <w:w w:val="96"/>
                <w:sz w:val="20"/>
              </w:rPr>
              <w:t>6</w:t>
            </w:r>
          </w:p>
        </w:tc>
        <w:tc>
          <w:tcPr>
            <w:tcW w:w="12149" w:type="dxa"/>
          </w:tcPr>
          <w:p w:rsidR="00CC3382" w:rsidRDefault="00CC3382" w:rsidP="00AC17FF">
            <w:pPr>
              <w:pStyle w:val="TableParagraph"/>
              <w:spacing w:before="11"/>
              <w:ind w:left="35"/>
              <w:rPr>
                <w:sz w:val="20"/>
              </w:rPr>
            </w:pPr>
            <w:r>
              <w:rPr>
                <w:sz w:val="20"/>
              </w:rPr>
              <w:t>Okul/kurumdaki</w:t>
            </w:r>
            <w:r>
              <w:rPr>
                <w:spacing w:val="2"/>
                <w:sz w:val="20"/>
              </w:rPr>
              <w:t xml:space="preserve"> </w:t>
            </w:r>
            <w:r>
              <w:rPr>
                <w:sz w:val="20"/>
              </w:rPr>
              <w:t>tüm</w:t>
            </w:r>
            <w:r>
              <w:rPr>
                <w:spacing w:val="-39"/>
                <w:sz w:val="20"/>
              </w:rPr>
              <w:t xml:space="preserve"> </w:t>
            </w:r>
            <w:r>
              <w:rPr>
                <w:sz w:val="20"/>
              </w:rPr>
              <w:t>öğrencilerin</w:t>
            </w:r>
            <w:r>
              <w:rPr>
                <w:spacing w:val="-18"/>
                <w:sz w:val="20"/>
              </w:rPr>
              <w:t xml:space="preserve"> </w:t>
            </w:r>
            <w:r>
              <w:rPr>
                <w:sz w:val="20"/>
              </w:rPr>
              <w:t>aile</w:t>
            </w:r>
            <w:r>
              <w:rPr>
                <w:spacing w:val="-18"/>
                <w:sz w:val="20"/>
              </w:rPr>
              <w:t xml:space="preserve"> </w:t>
            </w:r>
            <w:r>
              <w:rPr>
                <w:sz w:val="20"/>
              </w:rPr>
              <w:t>hekimleri</w:t>
            </w:r>
            <w:r>
              <w:rPr>
                <w:spacing w:val="2"/>
                <w:sz w:val="20"/>
              </w:rPr>
              <w:t xml:space="preserve"> </w:t>
            </w:r>
            <w:r>
              <w:rPr>
                <w:sz w:val="20"/>
              </w:rPr>
              <w:t>tarafından</w:t>
            </w:r>
            <w:r>
              <w:rPr>
                <w:spacing w:val="3"/>
                <w:sz w:val="20"/>
              </w:rPr>
              <w:t xml:space="preserve"> </w:t>
            </w:r>
            <w:r>
              <w:rPr>
                <w:sz w:val="20"/>
              </w:rPr>
              <w:t>yapılan</w:t>
            </w:r>
            <w:r>
              <w:rPr>
                <w:spacing w:val="-18"/>
                <w:sz w:val="20"/>
              </w:rPr>
              <w:t xml:space="preserve"> </w:t>
            </w:r>
            <w:r>
              <w:rPr>
                <w:sz w:val="20"/>
              </w:rPr>
              <w:t>yıllık</w:t>
            </w:r>
            <w:r>
              <w:rPr>
                <w:spacing w:val="3"/>
                <w:sz w:val="20"/>
              </w:rPr>
              <w:t xml:space="preserve"> </w:t>
            </w:r>
            <w:r>
              <w:rPr>
                <w:sz w:val="20"/>
              </w:rPr>
              <w:t>periyodik</w:t>
            </w:r>
            <w:r>
              <w:rPr>
                <w:spacing w:val="-19"/>
                <w:sz w:val="20"/>
              </w:rPr>
              <w:t xml:space="preserve"> </w:t>
            </w:r>
            <w:r>
              <w:rPr>
                <w:sz w:val="20"/>
              </w:rPr>
              <w:t>muayenelerinin</w:t>
            </w:r>
            <w:r>
              <w:rPr>
                <w:spacing w:val="3"/>
                <w:sz w:val="20"/>
              </w:rPr>
              <w:t xml:space="preserve"> </w:t>
            </w:r>
            <w:r>
              <w:rPr>
                <w:sz w:val="20"/>
              </w:rPr>
              <w:t>takibi</w:t>
            </w:r>
            <w:r>
              <w:rPr>
                <w:spacing w:val="-18"/>
                <w:sz w:val="20"/>
              </w:rPr>
              <w:t xml:space="preserve"> </w:t>
            </w:r>
            <w:r>
              <w:rPr>
                <w:sz w:val="20"/>
              </w:rPr>
              <w:t>yapılmakta</w:t>
            </w:r>
            <w:r>
              <w:rPr>
                <w:spacing w:val="-40"/>
                <w:sz w:val="20"/>
              </w:rPr>
              <w:t xml:space="preserve"> </w:t>
            </w:r>
            <w:r>
              <w:rPr>
                <w:sz w:val="20"/>
              </w:rPr>
              <w:t>ve</w:t>
            </w:r>
            <w:r>
              <w:rPr>
                <w:spacing w:val="-18"/>
                <w:sz w:val="20"/>
              </w:rPr>
              <w:t xml:space="preserve"> </w:t>
            </w:r>
            <w:r>
              <w:rPr>
                <w:sz w:val="20"/>
              </w:rPr>
              <w:t>bu</w:t>
            </w:r>
            <w:r>
              <w:rPr>
                <w:spacing w:val="3"/>
                <w:sz w:val="20"/>
              </w:rPr>
              <w:t xml:space="preserve"> </w:t>
            </w:r>
            <w:r>
              <w:rPr>
                <w:sz w:val="20"/>
              </w:rPr>
              <w:t>bilgi</w:t>
            </w:r>
            <w:r>
              <w:rPr>
                <w:spacing w:val="-18"/>
                <w:sz w:val="20"/>
              </w:rPr>
              <w:t xml:space="preserve"> </w:t>
            </w:r>
            <w:r>
              <w:rPr>
                <w:sz w:val="20"/>
              </w:rPr>
              <w:t>TSM</w:t>
            </w:r>
            <w:r>
              <w:rPr>
                <w:spacing w:val="2"/>
                <w:sz w:val="20"/>
              </w:rPr>
              <w:t xml:space="preserve"> </w:t>
            </w:r>
            <w:r>
              <w:rPr>
                <w:sz w:val="20"/>
              </w:rPr>
              <w:t>ile</w:t>
            </w:r>
          </w:p>
          <w:p w:rsidR="00CC3382" w:rsidRDefault="00CC3382" w:rsidP="00AC17FF">
            <w:pPr>
              <w:pStyle w:val="TableParagraph"/>
              <w:spacing w:before="31" w:line="230" w:lineRule="exact"/>
              <w:ind w:left="35"/>
              <w:rPr>
                <w:sz w:val="20"/>
              </w:rPr>
            </w:pPr>
            <w:r>
              <w:rPr>
                <w:sz w:val="20"/>
              </w:rPr>
              <w:t>paylaşılmaktadır.</w:t>
            </w:r>
          </w:p>
        </w:tc>
        <w:tc>
          <w:tcPr>
            <w:tcW w:w="1611" w:type="dxa"/>
          </w:tcPr>
          <w:p w:rsidR="00CC3382" w:rsidRDefault="00CC3382" w:rsidP="00AC17FF">
            <w:pPr>
              <w:pStyle w:val="TableParagraph"/>
              <w:rPr>
                <w:rFonts w:ascii="Times New Roman"/>
                <w:sz w:val="20"/>
              </w:rPr>
            </w:pPr>
          </w:p>
        </w:tc>
      </w:tr>
      <w:tr w:rsidR="00CC3382" w:rsidTr="00AC17FF">
        <w:trPr>
          <w:trHeight w:val="524"/>
        </w:trPr>
        <w:tc>
          <w:tcPr>
            <w:tcW w:w="733" w:type="dxa"/>
          </w:tcPr>
          <w:p w:rsidR="00CC3382" w:rsidRDefault="00CC3382" w:rsidP="00AC17FF">
            <w:pPr>
              <w:pStyle w:val="TableParagraph"/>
              <w:spacing w:before="143"/>
              <w:ind w:left="20"/>
              <w:jc w:val="center"/>
              <w:rPr>
                <w:sz w:val="20"/>
              </w:rPr>
            </w:pPr>
            <w:r>
              <w:rPr>
                <w:w w:val="96"/>
                <w:sz w:val="20"/>
              </w:rPr>
              <w:t>7</w:t>
            </w:r>
          </w:p>
        </w:tc>
        <w:tc>
          <w:tcPr>
            <w:tcW w:w="12149" w:type="dxa"/>
          </w:tcPr>
          <w:p w:rsidR="00CC3382" w:rsidRDefault="00CC3382" w:rsidP="00AC17FF">
            <w:pPr>
              <w:pStyle w:val="TableParagraph"/>
              <w:spacing w:before="11"/>
              <w:ind w:left="35"/>
              <w:rPr>
                <w:sz w:val="20"/>
              </w:rPr>
            </w:pPr>
            <w:r>
              <w:rPr>
                <w:w w:val="95"/>
                <w:sz w:val="20"/>
              </w:rPr>
              <w:t>Tarama , aşılama ve koruyucu agız diş saglığı çalışmları öncesinde bilgi notları ailelere ulaştırılmakta ve uygulama öncesinde TSM personeline</w:t>
            </w:r>
          </w:p>
          <w:p w:rsidR="00CC3382" w:rsidRDefault="00CC3382" w:rsidP="00AC17FF">
            <w:pPr>
              <w:pStyle w:val="TableParagraph"/>
              <w:spacing w:before="31" w:line="230" w:lineRule="exact"/>
              <w:ind w:left="35"/>
              <w:rPr>
                <w:sz w:val="20"/>
              </w:rPr>
            </w:pPr>
            <w:r>
              <w:rPr>
                <w:w w:val="95"/>
                <w:sz w:val="20"/>
              </w:rPr>
              <w:t>bildirilmektedir .</w:t>
            </w:r>
          </w:p>
        </w:tc>
        <w:tc>
          <w:tcPr>
            <w:tcW w:w="1611" w:type="dxa"/>
          </w:tcPr>
          <w:p w:rsidR="00CC3382" w:rsidRDefault="00CC3382" w:rsidP="00AC17FF">
            <w:pPr>
              <w:pStyle w:val="TableParagraph"/>
              <w:rPr>
                <w:rFonts w:ascii="Times New Roman"/>
                <w:sz w:val="20"/>
              </w:rPr>
            </w:pPr>
          </w:p>
        </w:tc>
      </w:tr>
      <w:tr w:rsidR="00CC3382" w:rsidTr="00AC17FF">
        <w:trPr>
          <w:trHeight w:val="582"/>
        </w:trPr>
        <w:tc>
          <w:tcPr>
            <w:tcW w:w="733" w:type="dxa"/>
          </w:tcPr>
          <w:p w:rsidR="00CC3382" w:rsidRDefault="00CC3382" w:rsidP="00AC17FF">
            <w:pPr>
              <w:pStyle w:val="TableParagraph"/>
              <w:spacing w:before="171"/>
              <w:ind w:left="21"/>
              <w:jc w:val="center"/>
              <w:rPr>
                <w:sz w:val="20"/>
              </w:rPr>
            </w:pPr>
            <w:r>
              <w:rPr>
                <w:w w:val="96"/>
                <w:sz w:val="20"/>
              </w:rPr>
              <w:t>8</w:t>
            </w:r>
          </w:p>
        </w:tc>
        <w:tc>
          <w:tcPr>
            <w:tcW w:w="12149" w:type="dxa"/>
          </w:tcPr>
          <w:p w:rsidR="00CC3382" w:rsidRDefault="00CC3382" w:rsidP="00AC17FF">
            <w:pPr>
              <w:pStyle w:val="TableParagraph"/>
              <w:spacing w:before="12" w:line="260" w:lineRule="atLeast"/>
              <w:ind w:left="36" w:hanging="1"/>
              <w:rPr>
                <w:sz w:val="20"/>
              </w:rPr>
            </w:pPr>
            <w:r>
              <w:rPr>
                <w:w w:val="95"/>
                <w:sz w:val="20"/>
              </w:rPr>
              <w:t>Ögrencilerin</w:t>
            </w:r>
            <w:r>
              <w:rPr>
                <w:spacing w:val="-27"/>
                <w:w w:val="95"/>
                <w:sz w:val="20"/>
              </w:rPr>
              <w:t xml:space="preserve"> </w:t>
            </w:r>
            <w:r>
              <w:rPr>
                <w:w w:val="95"/>
                <w:sz w:val="20"/>
              </w:rPr>
              <w:t>okul/kurumda</w:t>
            </w:r>
            <w:r>
              <w:rPr>
                <w:spacing w:val="-41"/>
                <w:w w:val="95"/>
                <w:sz w:val="20"/>
              </w:rPr>
              <w:t xml:space="preserve"> </w:t>
            </w:r>
            <w:r>
              <w:rPr>
                <w:w w:val="95"/>
                <w:sz w:val="20"/>
              </w:rPr>
              <w:t>yapılan</w:t>
            </w:r>
            <w:r>
              <w:rPr>
                <w:spacing w:val="-42"/>
                <w:w w:val="95"/>
                <w:sz w:val="20"/>
              </w:rPr>
              <w:t xml:space="preserve"> </w:t>
            </w:r>
            <w:r>
              <w:rPr>
                <w:w w:val="95"/>
                <w:sz w:val="20"/>
              </w:rPr>
              <w:t>saglık</w:t>
            </w:r>
            <w:r>
              <w:rPr>
                <w:spacing w:val="-42"/>
                <w:w w:val="95"/>
                <w:sz w:val="20"/>
              </w:rPr>
              <w:t xml:space="preserve"> </w:t>
            </w:r>
            <w:r>
              <w:rPr>
                <w:w w:val="95"/>
                <w:sz w:val="20"/>
              </w:rPr>
              <w:t>muayene</w:t>
            </w:r>
            <w:r>
              <w:rPr>
                <w:spacing w:val="-42"/>
                <w:w w:val="95"/>
                <w:sz w:val="20"/>
              </w:rPr>
              <w:t xml:space="preserve"> </w:t>
            </w:r>
            <w:r>
              <w:rPr>
                <w:w w:val="95"/>
                <w:sz w:val="20"/>
              </w:rPr>
              <w:t>ve</w:t>
            </w:r>
            <w:r>
              <w:rPr>
                <w:spacing w:val="-42"/>
                <w:w w:val="95"/>
                <w:sz w:val="20"/>
              </w:rPr>
              <w:t xml:space="preserve"> </w:t>
            </w:r>
            <w:r>
              <w:rPr>
                <w:w w:val="95"/>
                <w:sz w:val="20"/>
              </w:rPr>
              <w:t>taramaları</w:t>
            </w:r>
            <w:r>
              <w:rPr>
                <w:spacing w:val="-26"/>
                <w:w w:val="95"/>
                <w:sz w:val="20"/>
              </w:rPr>
              <w:t xml:space="preserve"> </w:t>
            </w:r>
            <w:r>
              <w:rPr>
                <w:w w:val="95"/>
                <w:sz w:val="20"/>
              </w:rPr>
              <w:t>sonucunda</w:t>
            </w:r>
            <w:r>
              <w:rPr>
                <w:spacing w:val="-42"/>
                <w:w w:val="95"/>
                <w:sz w:val="20"/>
              </w:rPr>
              <w:t xml:space="preserve"> </w:t>
            </w:r>
            <w:r>
              <w:rPr>
                <w:w w:val="95"/>
                <w:sz w:val="20"/>
              </w:rPr>
              <w:t>elde</w:t>
            </w:r>
            <w:r>
              <w:rPr>
                <w:spacing w:val="-42"/>
                <w:w w:val="95"/>
                <w:sz w:val="20"/>
              </w:rPr>
              <w:t xml:space="preserve"> </w:t>
            </w:r>
            <w:r>
              <w:rPr>
                <w:w w:val="95"/>
                <w:sz w:val="20"/>
              </w:rPr>
              <w:t>edilen</w:t>
            </w:r>
            <w:r>
              <w:rPr>
                <w:spacing w:val="-42"/>
                <w:w w:val="95"/>
                <w:sz w:val="20"/>
              </w:rPr>
              <w:t xml:space="preserve"> </w:t>
            </w:r>
            <w:r>
              <w:rPr>
                <w:w w:val="95"/>
                <w:sz w:val="20"/>
              </w:rPr>
              <w:t>saglık</w:t>
            </w:r>
            <w:r>
              <w:rPr>
                <w:spacing w:val="-42"/>
                <w:w w:val="95"/>
                <w:sz w:val="20"/>
              </w:rPr>
              <w:t xml:space="preserve"> </w:t>
            </w:r>
            <w:r>
              <w:rPr>
                <w:w w:val="95"/>
                <w:sz w:val="20"/>
              </w:rPr>
              <w:t>verileri</w:t>
            </w:r>
            <w:r>
              <w:rPr>
                <w:spacing w:val="-42"/>
                <w:w w:val="95"/>
                <w:sz w:val="20"/>
              </w:rPr>
              <w:t xml:space="preserve"> </w:t>
            </w:r>
            <w:r>
              <w:rPr>
                <w:w w:val="95"/>
                <w:sz w:val="20"/>
              </w:rPr>
              <w:t>(boy</w:t>
            </w:r>
            <w:r>
              <w:rPr>
                <w:spacing w:val="-41"/>
                <w:w w:val="95"/>
                <w:sz w:val="20"/>
              </w:rPr>
              <w:t xml:space="preserve"> </w:t>
            </w:r>
            <w:r>
              <w:rPr>
                <w:w w:val="95"/>
                <w:sz w:val="20"/>
              </w:rPr>
              <w:t>uzunluğu/vücut</w:t>
            </w:r>
            <w:r>
              <w:rPr>
                <w:spacing w:val="-42"/>
                <w:w w:val="95"/>
                <w:sz w:val="20"/>
              </w:rPr>
              <w:t xml:space="preserve"> </w:t>
            </w:r>
            <w:r>
              <w:rPr>
                <w:w w:val="95"/>
                <w:sz w:val="20"/>
              </w:rPr>
              <w:t>ağırlığı</w:t>
            </w:r>
            <w:r>
              <w:rPr>
                <w:spacing w:val="-42"/>
                <w:w w:val="95"/>
                <w:sz w:val="20"/>
              </w:rPr>
              <w:t xml:space="preserve"> </w:t>
            </w:r>
            <w:r>
              <w:rPr>
                <w:w w:val="95"/>
                <w:sz w:val="20"/>
              </w:rPr>
              <w:t xml:space="preserve">ölçümleri, </w:t>
            </w:r>
            <w:r>
              <w:rPr>
                <w:sz w:val="20"/>
              </w:rPr>
              <w:t>tarama</w:t>
            </w:r>
            <w:r>
              <w:rPr>
                <w:spacing w:val="-31"/>
                <w:sz w:val="20"/>
              </w:rPr>
              <w:t xml:space="preserve"> </w:t>
            </w:r>
            <w:r>
              <w:rPr>
                <w:sz w:val="20"/>
              </w:rPr>
              <w:t>sonuçları</w:t>
            </w:r>
            <w:r>
              <w:rPr>
                <w:spacing w:val="-30"/>
                <w:sz w:val="20"/>
              </w:rPr>
              <w:t xml:space="preserve"> </w:t>
            </w:r>
            <w:r>
              <w:rPr>
                <w:sz w:val="20"/>
              </w:rPr>
              <w:t>,</w:t>
            </w:r>
            <w:r>
              <w:rPr>
                <w:spacing w:val="-30"/>
                <w:sz w:val="20"/>
              </w:rPr>
              <w:t xml:space="preserve"> </w:t>
            </w:r>
            <w:r>
              <w:rPr>
                <w:sz w:val="20"/>
              </w:rPr>
              <w:t>aşılama</w:t>
            </w:r>
            <w:r>
              <w:rPr>
                <w:spacing w:val="-30"/>
                <w:sz w:val="20"/>
              </w:rPr>
              <w:t xml:space="preserve"> </w:t>
            </w:r>
            <w:r>
              <w:rPr>
                <w:sz w:val="20"/>
              </w:rPr>
              <w:t>bilgileri</w:t>
            </w:r>
            <w:r>
              <w:rPr>
                <w:spacing w:val="-30"/>
                <w:sz w:val="20"/>
              </w:rPr>
              <w:t xml:space="preserve"> </w:t>
            </w:r>
            <w:r>
              <w:rPr>
                <w:sz w:val="20"/>
              </w:rPr>
              <w:t>vb)</w:t>
            </w:r>
            <w:r>
              <w:rPr>
                <w:spacing w:val="-29"/>
                <w:sz w:val="20"/>
              </w:rPr>
              <w:t xml:space="preserve"> </w:t>
            </w:r>
            <w:r>
              <w:rPr>
                <w:sz w:val="20"/>
              </w:rPr>
              <w:t>e‐okul</w:t>
            </w:r>
            <w:r>
              <w:rPr>
                <w:spacing w:val="-30"/>
                <w:sz w:val="20"/>
              </w:rPr>
              <w:t xml:space="preserve"> </w:t>
            </w:r>
            <w:r>
              <w:rPr>
                <w:sz w:val="20"/>
              </w:rPr>
              <w:t>sistemine</w:t>
            </w:r>
            <w:r>
              <w:rPr>
                <w:spacing w:val="-30"/>
                <w:sz w:val="20"/>
              </w:rPr>
              <w:t xml:space="preserve"> </w:t>
            </w:r>
            <w:r>
              <w:rPr>
                <w:sz w:val="20"/>
              </w:rPr>
              <w:t>girilmekte,</w:t>
            </w:r>
            <w:r>
              <w:rPr>
                <w:spacing w:val="-30"/>
                <w:sz w:val="20"/>
              </w:rPr>
              <w:t xml:space="preserve"> </w:t>
            </w:r>
            <w:r>
              <w:rPr>
                <w:sz w:val="20"/>
              </w:rPr>
              <w:t>takip</w:t>
            </w:r>
            <w:r>
              <w:rPr>
                <w:spacing w:val="-30"/>
                <w:sz w:val="20"/>
              </w:rPr>
              <w:t xml:space="preserve"> </w:t>
            </w:r>
            <w:r>
              <w:rPr>
                <w:sz w:val="20"/>
              </w:rPr>
              <w:t>edilmekte</w:t>
            </w:r>
            <w:r>
              <w:rPr>
                <w:spacing w:val="-30"/>
                <w:sz w:val="20"/>
              </w:rPr>
              <w:t xml:space="preserve"> </w:t>
            </w:r>
            <w:r>
              <w:rPr>
                <w:sz w:val="20"/>
              </w:rPr>
              <w:t>ve</w:t>
            </w:r>
            <w:r>
              <w:rPr>
                <w:spacing w:val="-31"/>
                <w:sz w:val="20"/>
              </w:rPr>
              <w:t xml:space="preserve"> </w:t>
            </w:r>
            <w:r>
              <w:rPr>
                <w:sz w:val="20"/>
              </w:rPr>
              <w:t>velilerle</w:t>
            </w:r>
            <w:r>
              <w:rPr>
                <w:spacing w:val="-29"/>
                <w:sz w:val="20"/>
              </w:rPr>
              <w:t xml:space="preserve"> </w:t>
            </w:r>
            <w:r>
              <w:rPr>
                <w:sz w:val="20"/>
              </w:rPr>
              <w:t>paylaşılmaktadır.</w:t>
            </w:r>
          </w:p>
        </w:tc>
        <w:tc>
          <w:tcPr>
            <w:tcW w:w="1611" w:type="dxa"/>
          </w:tcPr>
          <w:p w:rsidR="00CC3382" w:rsidRDefault="00CC3382" w:rsidP="00AC17FF">
            <w:pPr>
              <w:pStyle w:val="TableParagraph"/>
              <w:rPr>
                <w:rFonts w:ascii="Times New Roman"/>
                <w:sz w:val="20"/>
              </w:rPr>
            </w:pPr>
          </w:p>
        </w:tc>
      </w:tr>
      <w:tr w:rsidR="00CC3382" w:rsidTr="00AC17FF">
        <w:trPr>
          <w:trHeight w:val="424"/>
        </w:trPr>
        <w:tc>
          <w:tcPr>
            <w:tcW w:w="733" w:type="dxa"/>
          </w:tcPr>
          <w:p w:rsidR="00CC3382" w:rsidRDefault="00CC3382" w:rsidP="00AC17FF">
            <w:pPr>
              <w:pStyle w:val="TableParagraph"/>
              <w:spacing w:before="92"/>
              <w:ind w:left="22"/>
              <w:jc w:val="center"/>
              <w:rPr>
                <w:sz w:val="20"/>
              </w:rPr>
            </w:pPr>
            <w:r>
              <w:rPr>
                <w:w w:val="96"/>
                <w:sz w:val="20"/>
              </w:rPr>
              <w:t>9</w:t>
            </w:r>
          </w:p>
        </w:tc>
        <w:tc>
          <w:tcPr>
            <w:tcW w:w="12149" w:type="dxa"/>
          </w:tcPr>
          <w:p w:rsidR="00CC3382" w:rsidRDefault="00CC3382" w:rsidP="00AC17FF">
            <w:pPr>
              <w:pStyle w:val="TableParagraph"/>
              <w:spacing w:before="92"/>
              <w:ind w:left="35"/>
              <w:rPr>
                <w:sz w:val="20"/>
              </w:rPr>
            </w:pPr>
            <w:r>
              <w:rPr>
                <w:sz w:val="20"/>
              </w:rPr>
              <w:t>Okul/kurum</w:t>
            </w:r>
            <w:r>
              <w:rPr>
                <w:spacing w:val="-44"/>
                <w:sz w:val="20"/>
              </w:rPr>
              <w:t xml:space="preserve"> </w:t>
            </w:r>
            <w:r>
              <w:rPr>
                <w:sz w:val="20"/>
              </w:rPr>
              <w:t>çalışanları</w:t>
            </w:r>
            <w:r>
              <w:rPr>
                <w:spacing w:val="-44"/>
                <w:sz w:val="20"/>
              </w:rPr>
              <w:t xml:space="preserve"> </w:t>
            </w:r>
            <w:r>
              <w:rPr>
                <w:sz w:val="20"/>
              </w:rPr>
              <w:t>periyodik</w:t>
            </w:r>
            <w:r>
              <w:rPr>
                <w:spacing w:val="-27"/>
                <w:sz w:val="20"/>
              </w:rPr>
              <w:t xml:space="preserve"> </w:t>
            </w:r>
            <w:r>
              <w:rPr>
                <w:sz w:val="20"/>
              </w:rPr>
              <w:t>muayenenin</w:t>
            </w:r>
            <w:r>
              <w:rPr>
                <w:spacing w:val="-43"/>
                <w:sz w:val="20"/>
              </w:rPr>
              <w:t xml:space="preserve"> </w:t>
            </w:r>
            <w:r>
              <w:rPr>
                <w:sz w:val="20"/>
              </w:rPr>
              <w:t>yapılması</w:t>
            </w:r>
            <w:r>
              <w:rPr>
                <w:spacing w:val="-28"/>
                <w:sz w:val="20"/>
              </w:rPr>
              <w:t xml:space="preserve"> </w:t>
            </w:r>
            <w:r>
              <w:rPr>
                <w:sz w:val="20"/>
              </w:rPr>
              <w:t>için</w:t>
            </w:r>
            <w:r>
              <w:rPr>
                <w:spacing w:val="-43"/>
                <w:sz w:val="20"/>
              </w:rPr>
              <w:t xml:space="preserve"> </w:t>
            </w:r>
            <w:r>
              <w:rPr>
                <w:sz w:val="20"/>
              </w:rPr>
              <w:t>kayıtlı</w:t>
            </w:r>
            <w:r>
              <w:rPr>
                <w:spacing w:val="-44"/>
                <w:sz w:val="20"/>
              </w:rPr>
              <w:t xml:space="preserve"> </w:t>
            </w:r>
            <w:r>
              <w:rPr>
                <w:sz w:val="20"/>
              </w:rPr>
              <w:t>oldukları</w:t>
            </w:r>
            <w:r>
              <w:rPr>
                <w:spacing w:val="-44"/>
                <w:sz w:val="20"/>
              </w:rPr>
              <w:t xml:space="preserve"> </w:t>
            </w:r>
            <w:r>
              <w:rPr>
                <w:sz w:val="20"/>
              </w:rPr>
              <w:t>aile</w:t>
            </w:r>
            <w:r>
              <w:rPr>
                <w:spacing w:val="-44"/>
                <w:sz w:val="20"/>
              </w:rPr>
              <w:t xml:space="preserve"> </w:t>
            </w:r>
            <w:r>
              <w:rPr>
                <w:sz w:val="20"/>
              </w:rPr>
              <w:t>hekimlerine</w:t>
            </w:r>
            <w:r>
              <w:rPr>
                <w:spacing w:val="-44"/>
                <w:sz w:val="20"/>
              </w:rPr>
              <w:t xml:space="preserve"> </w:t>
            </w:r>
            <w:r>
              <w:rPr>
                <w:sz w:val="20"/>
              </w:rPr>
              <w:t>başvurmaları</w:t>
            </w:r>
            <w:r>
              <w:rPr>
                <w:spacing w:val="-27"/>
                <w:sz w:val="20"/>
              </w:rPr>
              <w:t xml:space="preserve"> </w:t>
            </w:r>
            <w:r>
              <w:rPr>
                <w:sz w:val="20"/>
              </w:rPr>
              <w:t>yönünde</w:t>
            </w:r>
            <w:r>
              <w:rPr>
                <w:spacing w:val="-44"/>
                <w:sz w:val="20"/>
              </w:rPr>
              <w:t xml:space="preserve"> </w:t>
            </w:r>
            <w:r>
              <w:rPr>
                <w:sz w:val="20"/>
              </w:rPr>
              <w:t>teşvik</w:t>
            </w:r>
            <w:r>
              <w:rPr>
                <w:spacing w:val="-43"/>
                <w:sz w:val="20"/>
              </w:rPr>
              <w:t xml:space="preserve"> </w:t>
            </w:r>
            <w:r>
              <w:rPr>
                <w:sz w:val="20"/>
              </w:rPr>
              <w:t>edilmektedir.</w:t>
            </w:r>
          </w:p>
        </w:tc>
        <w:tc>
          <w:tcPr>
            <w:tcW w:w="1611" w:type="dxa"/>
          </w:tcPr>
          <w:p w:rsidR="00CC3382" w:rsidRDefault="00CC3382" w:rsidP="00AC17FF">
            <w:pPr>
              <w:pStyle w:val="TableParagraph"/>
              <w:rPr>
                <w:rFonts w:ascii="Times New Roman"/>
                <w:sz w:val="20"/>
              </w:rPr>
            </w:pPr>
          </w:p>
        </w:tc>
      </w:tr>
      <w:tr w:rsidR="00CC3382" w:rsidTr="00AC17FF">
        <w:trPr>
          <w:trHeight w:val="524"/>
        </w:trPr>
        <w:tc>
          <w:tcPr>
            <w:tcW w:w="733" w:type="dxa"/>
          </w:tcPr>
          <w:p w:rsidR="00CC3382" w:rsidRDefault="00CC3382" w:rsidP="00AC17FF">
            <w:pPr>
              <w:pStyle w:val="TableParagraph"/>
              <w:spacing w:before="143"/>
              <w:ind w:left="224" w:right="202"/>
              <w:jc w:val="center"/>
              <w:rPr>
                <w:sz w:val="20"/>
              </w:rPr>
            </w:pPr>
            <w:r>
              <w:rPr>
                <w:sz w:val="20"/>
              </w:rPr>
              <w:t>10</w:t>
            </w:r>
          </w:p>
        </w:tc>
        <w:tc>
          <w:tcPr>
            <w:tcW w:w="12149" w:type="dxa"/>
          </w:tcPr>
          <w:p w:rsidR="00CC3382" w:rsidRDefault="00CC3382" w:rsidP="00AC17FF">
            <w:pPr>
              <w:pStyle w:val="TableParagraph"/>
              <w:spacing w:before="11"/>
              <w:ind w:left="35"/>
              <w:rPr>
                <w:sz w:val="20"/>
              </w:rPr>
            </w:pPr>
            <w:r>
              <w:rPr>
                <w:w w:val="95"/>
                <w:sz w:val="20"/>
              </w:rPr>
              <w:t>Risk</w:t>
            </w:r>
            <w:r>
              <w:rPr>
                <w:spacing w:val="-12"/>
                <w:w w:val="95"/>
                <w:sz w:val="20"/>
              </w:rPr>
              <w:t xml:space="preserve"> </w:t>
            </w:r>
            <w:r>
              <w:rPr>
                <w:w w:val="95"/>
                <w:sz w:val="20"/>
              </w:rPr>
              <w:t>grubundaki</w:t>
            </w:r>
            <w:r>
              <w:rPr>
                <w:spacing w:val="10"/>
                <w:w w:val="95"/>
                <w:sz w:val="20"/>
              </w:rPr>
              <w:t xml:space="preserve"> </w:t>
            </w:r>
            <w:r>
              <w:rPr>
                <w:w w:val="95"/>
                <w:sz w:val="20"/>
              </w:rPr>
              <w:t>öğrencilerin</w:t>
            </w:r>
            <w:r>
              <w:rPr>
                <w:spacing w:val="-12"/>
                <w:w w:val="95"/>
                <w:sz w:val="20"/>
              </w:rPr>
              <w:t xml:space="preserve"> </w:t>
            </w:r>
            <w:r>
              <w:rPr>
                <w:w w:val="95"/>
                <w:sz w:val="20"/>
              </w:rPr>
              <w:t>(özel</w:t>
            </w:r>
            <w:r>
              <w:rPr>
                <w:spacing w:val="-12"/>
                <w:w w:val="95"/>
                <w:sz w:val="20"/>
              </w:rPr>
              <w:t xml:space="preserve"> </w:t>
            </w:r>
            <w:r>
              <w:rPr>
                <w:w w:val="95"/>
                <w:sz w:val="20"/>
              </w:rPr>
              <w:t>politika</w:t>
            </w:r>
            <w:r>
              <w:rPr>
                <w:spacing w:val="-12"/>
                <w:w w:val="95"/>
                <w:sz w:val="20"/>
              </w:rPr>
              <w:t xml:space="preserve"> </w:t>
            </w:r>
            <w:r>
              <w:rPr>
                <w:w w:val="95"/>
                <w:sz w:val="20"/>
              </w:rPr>
              <w:t>gerektiren</w:t>
            </w:r>
            <w:r>
              <w:rPr>
                <w:spacing w:val="-12"/>
                <w:w w:val="95"/>
                <w:sz w:val="20"/>
              </w:rPr>
              <w:t xml:space="preserve"> </w:t>
            </w:r>
            <w:r>
              <w:rPr>
                <w:w w:val="95"/>
                <w:sz w:val="20"/>
              </w:rPr>
              <w:t>öğrenciler)</w:t>
            </w:r>
            <w:r>
              <w:rPr>
                <w:spacing w:val="-35"/>
                <w:w w:val="95"/>
                <w:sz w:val="20"/>
              </w:rPr>
              <w:t xml:space="preserve"> </w:t>
            </w:r>
            <w:r>
              <w:rPr>
                <w:w w:val="95"/>
                <w:sz w:val="20"/>
              </w:rPr>
              <w:t>velileri</w:t>
            </w:r>
            <w:r>
              <w:rPr>
                <w:spacing w:val="-11"/>
                <w:w w:val="95"/>
                <w:sz w:val="20"/>
              </w:rPr>
              <w:t xml:space="preserve"> </w:t>
            </w:r>
            <w:r>
              <w:rPr>
                <w:w w:val="95"/>
                <w:sz w:val="20"/>
              </w:rPr>
              <w:t>ile</w:t>
            </w:r>
            <w:r>
              <w:rPr>
                <w:spacing w:val="-35"/>
                <w:w w:val="95"/>
                <w:sz w:val="20"/>
              </w:rPr>
              <w:t xml:space="preserve"> </w:t>
            </w:r>
            <w:r>
              <w:rPr>
                <w:w w:val="95"/>
                <w:sz w:val="20"/>
              </w:rPr>
              <w:t>görüşmeler/bilgilendirme</w:t>
            </w:r>
            <w:r>
              <w:rPr>
                <w:spacing w:val="-13"/>
                <w:w w:val="95"/>
                <w:sz w:val="20"/>
              </w:rPr>
              <w:t xml:space="preserve"> </w:t>
            </w:r>
            <w:r>
              <w:rPr>
                <w:w w:val="95"/>
                <w:sz w:val="20"/>
              </w:rPr>
              <w:t>faaliyetleri</w:t>
            </w:r>
            <w:r>
              <w:rPr>
                <w:spacing w:val="-12"/>
                <w:w w:val="95"/>
                <w:sz w:val="20"/>
              </w:rPr>
              <w:t xml:space="preserve"> </w:t>
            </w:r>
            <w:r>
              <w:rPr>
                <w:w w:val="95"/>
                <w:sz w:val="20"/>
              </w:rPr>
              <w:t>yapılarak</w:t>
            </w:r>
            <w:r>
              <w:rPr>
                <w:spacing w:val="-12"/>
                <w:w w:val="95"/>
                <w:sz w:val="20"/>
              </w:rPr>
              <w:t xml:space="preserve"> </w:t>
            </w:r>
            <w:r>
              <w:rPr>
                <w:w w:val="95"/>
                <w:sz w:val="20"/>
              </w:rPr>
              <w:t>sağlık</w:t>
            </w:r>
            <w:r>
              <w:rPr>
                <w:spacing w:val="-12"/>
                <w:w w:val="95"/>
                <w:sz w:val="20"/>
              </w:rPr>
              <w:t xml:space="preserve"> </w:t>
            </w:r>
            <w:r>
              <w:rPr>
                <w:w w:val="95"/>
                <w:sz w:val="20"/>
              </w:rPr>
              <w:t>kuruluşlarına</w:t>
            </w:r>
          </w:p>
          <w:p w:rsidR="00CC3382" w:rsidRDefault="00CC3382" w:rsidP="00AC17FF">
            <w:pPr>
              <w:pStyle w:val="TableParagraph"/>
              <w:spacing w:before="31" w:line="230" w:lineRule="exact"/>
              <w:ind w:left="35"/>
              <w:rPr>
                <w:sz w:val="20"/>
              </w:rPr>
            </w:pPr>
            <w:r>
              <w:rPr>
                <w:sz w:val="20"/>
              </w:rPr>
              <w:t>yönlendirilmektedir.</w:t>
            </w:r>
          </w:p>
        </w:tc>
        <w:tc>
          <w:tcPr>
            <w:tcW w:w="1611" w:type="dxa"/>
          </w:tcPr>
          <w:p w:rsidR="00CC3382" w:rsidRDefault="00CC3382" w:rsidP="00AC17FF">
            <w:pPr>
              <w:pStyle w:val="TableParagraph"/>
              <w:rPr>
                <w:rFonts w:ascii="Times New Roman"/>
                <w:sz w:val="20"/>
              </w:rPr>
            </w:pPr>
          </w:p>
        </w:tc>
      </w:tr>
      <w:tr w:rsidR="00CC3382" w:rsidTr="00AC17FF">
        <w:trPr>
          <w:trHeight w:val="308"/>
        </w:trPr>
        <w:tc>
          <w:tcPr>
            <w:tcW w:w="733" w:type="dxa"/>
          </w:tcPr>
          <w:p w:rsidR="00CC3382" w:rsidRDefault="00CC3382" w:rsidP="00AC17FF">
            <w:pPr>
              <w:pStyle w:val="TableParagraph"/>
              <w:spacing w:before="35"/>
              <w:ind w:left="223" w:right="202"/>
              <w:jc w:val="center"/>
              <w:rPr>
                <w:sz w:val="20"/>
              </w:rPr>
            </w:pPr>
            <w:r>
              <w:rPr>
                <w:sz w:val="20"/>
              </w:rPr>
              <w:lastRenderedPageBreak/>
              <w:t>11</w:t>
            </w:r>
          </w:p>
        </w:tc>
        <w:tc>
          <w:tcPr>
            <w:tcW w:w="12149" w:type="dxa"/>
          </w:tcPr>
          <w:p w:rsidR="00CC3382" w:rsidRDefault="00CC3382" w:rsidP="00AC17FF">
            <w:pPr>
              <w:pStyle w:val="TableParagraph"/>
              <w:spacing w:before="35"/>
              <w:ind w:left="35"/>
              <w:rPr>
                <w:sz w:val="20"/>
              </w:rPr>
            </w:pPr>
            <w:r>
              <w:rPr>
                <w:sz w:val="20"/>
              </w:rPr>
              <w:t>Okul/kurum bünyesinde rehber öğretmen ve rehberlik servisi vardır.</w:t>
            </w:r>
          </w:p>
        </w:tc>
        <w:tc>
          <w:tcPr>
            <w:tcW w:w="1611" w:type="dxa"/>
          </w:tcPr>
          <w:p w:rsidR="00CC3382" w:rsidRDefault="00CC3382" w:rsidP="00AC17FF">
            <w:pPr>
              <w:pStyle w:val="TableParagraph"/>
              <w:rPr>
                <w:rFonts w:ascii="Times New Roman"/>
                <w:sz w:val="20"/>
              </w:rPr>
            </w:pPr>
          </w:p>
        </w:tc>
      </w:tr>
      <w:tr w:rsidR="00CC3382" w:rsidTr="00AC17FF">
        <w:trPr>
          <w:trHeight w:val="395"/>
        </w:trPr>
        <w:tc>
          <w:tcPr>
            <w:tcW w:w="733" w:type="dxa"/>
          </w:tcPr>
          <w:p w:rsidR="00CC3382" w:rsidRDefault="00CC3382" w:rsidP="00AC17FF">
            <w:pPr>
              <w:pStyle w:val="TableParagraph"/>
              <w:spacing w:before="78"/>
              <w:ind w:left="223" w:right="202"/>
              <w:jc w:val="center"/>
              <w:rPr>
                <w:sz w:val="20"/>
              </w:rPr>
            </w:pPr>
            <w:r>
              <w:rPr>
                <w:sz w:val="20"/>
              </w:rPr>
              <w:t>12</w:t>
            </w:r>
          </w:p>
        </w:tc>
        <w:tc>
          <w:tcPr>
            <w:tcW w:w="12149" w:type="dxa"/>
          </w:tcPr>
          <w:p w:rsidR="00CC3382" w:rsidRDefault="00CC3382" w:rsidP="00AC17FF">
            <w:pPr>
              <w:pStyle w:val="TableParagraph"/>
              <w:spacing w:before="78"/>
              <w:ind w:left="35"/>
              <w:rPr>
                <w:sz w:val="20"/>
              </w:rPr>
            </w:pPr>
            <w:r>
              <w:rPr>
                <w:sz w:val="20"/>
              </w:rPr>
              <w:t>Rehberlik hizmetleri kayıtları uygun şekilde tutulmakta ve saklanmaktadır.</w:t>
            </w:r>
          </w:p>
        </w:tc>
        <w:tc>
          <w:tcPr>
            <w:tcW w:w="1611" w:type="dxa"/>
          </w:tcPr>
          <w:p w:rsidR="00CC3382" w:rsidRDefault="00CC3382" w:rsidP="00AC17FF">
            <w:pPr>
              <w:pStyle w:val="TableParagraph"/>
              <w:rPr>
                <w:rFonts w:ascii="Times New Roman"/>
                <w:sz w:val="20"/>
              </w:rPr>
            </w:pPr>
          </w:p>
        </w:tc>
      </w:tr>
      <w:tr w:rsidR="00CC3382" w:rsidTr="00AC17FF">
        <w:trPr>
          <w:trHeight w:val="524"/>
        </w:trPr>
        <w:tc>
          <w:tcPr>
            <w:tcW w:w="733" w:type="dxa"/>
          </w:tcPr>
          <w:p w:rsidR="00CC3382" w:rsidRDefault="00CC3382" w:rsidP="00AC17FF">
            <w:pPr>
              <w:pStyle w:val="TableParagraph"/>
              <w:spacing w:before="143"/>
              <w:ind w:left="224" w:right="202"/>
              <w:jc w:val="center"/>
              <w:rPr>
                <w:sz w:val="20"/>
              </w:rPr>
            </w:pPr>
            <w:r>
              <w:rPr>
                <w:sz w:val="20"/>
              </w:rPr>
              <w:t>13</w:t>
            </w:r>
          </w:p>
        </w:tc>
        <w:tc>
          <w:tcPr>
            <w:tcW w:w="12149" w:type="dxa"/>
          </w:tcPr>
          <w:p w:rsidR="00CC3382" w:rsidRDefault="00CC3382" w:rsidP="00AC17FF">
            <w:pPr>
              <w:pStyle w:val="TableParagraph"/>
              <w:spacing w:before="143"/>
              <w:ind w:left="35"/>
              <w:rPr>
                <w:sz w:val="20"/>
              </w:rPr>
            </w:pPr>
            <w:r>
              <w:rPr>
                <w:w w:val="95"/>
                <w:sz w:val="20"/>
              </w:rPr>
              <w:t>Tütün</w:t>
            </w:r>
            <w:r>
              <w:rPr>
                <w:spacing w:val="-28"/>
                <w:w w:val="95"/>
                <w:sz w:val="20"/>
              </w:rPr>
              <w:t xml:space="preserve"> </w:t>
            </w:r>
            <w:r>
              <w:rPr>
                <w:w w:val="95"/>
                <w:sz w:val="20"/>
              </w:rPr>
              <w:t>ve/veya</w:t>
            </w:r>
            <w:r>
              <w:rPr>
                <w:spacing w:val="-29"/>
                <w:w w:val="95"/>
                <w:sz w:val="20"/>
              </w:rPr>
              <w:t xml:space="preserve"> </w:t>
            </w:r>
            <w:r>
              <w:rPr>
                <w:w w:val="95"/>
                <w:sz w:val="20"/>
              </w:rPr>
              <w:t>diğer</w:t>
            </w:r>
            <w:r>
              <w:rPr>
                <w:spacing w:val="-28"/>
                <w:w w:val="95"/>
                <w:sz w:val="20"/>
              </w:rPr>
              <w:t xml:space="preserve"> </w:t>
            </w:r>
            <w:r>
              <w:rPr>
                <w:w w:val="95"/>
                <w:sz w:val="20"/>
              </w:rPr>
              <w:t>bağımlılık</w:t>
            </w:r>
            <w:r>
              <w:rPr>
                <w:spacing w:val="-28"/>
                <w:w w:val="95"/>
                <w:sz w:val="20"/>
              </w:rPr>
              <w:t xml:space="preserve"> </w:t>
            </w:r>
            <w:r>
              <w:rPr>
                <w:w w:val="95"/>
                <w:sz w:val="20"/>
              </w:rPr>
              <w:t>yapıcı</w:t>
            </w:r>
            <w:r>
              <w:rPr>
                <w:spacing w:val="-28"/>
                <w:w w:val="95"/>
                <w:sz w:val="20"/>
              </w:rPr>
              <w:t xml:space="preserve"> </w:t>
            </w:r>
            <w:r>
              <w:rPr>
                <w:w w:val="95"/>
                <w:sz w:val="20"/>
              </w:rPr>
              <w:t>madde</w:t>
            </w:r>
            <w:r>
              <w:rPr>
                <w:spacing w:val="-28"/>
                <w:w w:val="95"/>
                <w:sz w:val="20"/>
              </w:rPr>
              <w:t xml:space="preserve"> </w:t>
            </w:r>
            <w:r>
              <w:rPr>
                <w:w w:val="95"/>
                <w:sz w:val="20"/>
              </w:rPr>
              <w:t>kullanımı</w:t>
            </w:r>
            <w:r>
              <w:rPr>
                <w:spacing w:val="-29"/>
                <w:w w:val="95"/>
                <w:sz w:val="20"/>
              </w:rPr>
              <w:t xml:space="preserve"> </w:t>
            </w:r>
            <w:r>
              <w:rPr>
                <w:w w:val="95"/>
                <w:sz w:val="20"/>
              </w:rPr>
              <w:t>olan</w:t>
            </w:r>
            <w:r>
              <w:rPr>
                <w:spacing w:val="-28"/>
                <w:w w:val="95"/>
                <w:sz w:val="20"/>
              </w:rPr>
              <w:t xml:space="preserve"> </w:t>
            </w:r>
            <w:r>
              <w:rPr>
                <w:w w:val="95"/>
                <w:sz w:val="20"/>
              </w:rPr>
              <w:t>veya</w:t>
            </w:r>
            <w:r>
              <w:rPr>
                <w:spacing w:val="-28"/>
                <w:w w:val="95"/>
                <w:sz w:val="20"/>
              </w:rPr>
              <w:t xml:space="preserve"> </w:t>
            </w:r>
            <w:r>
              <w:rPr>
                <w:w w:val="95"/>
                <w:sz w:val="20"/>
              </w:rPr>
              <w:t>oldugu</w:t>
            </w:r>
            <w:r>
              <w:rPr>
                <w:spacing w:val="-28"/>
                <w:w w:val="95"/>
                <w:sz w:val="20"/>
              </w:rPr>
              <w:t xml:space="preserve"> </w:t>
            </w:r>
            <w:r>
              <w:rPr>
                <w:w w:val="95"/>
                <w:sz w:val="20"/>
              </w:rPr>
              <w:t>düşünülen</w:t>
            </w:r>
            <w:r>
              <w:rPr>
                <w:spacing w:val="-28"/>
                <w:w w:val="95"/>
                <w:sz w:val="20"/>
              </w:rPr>
              <w:t xml:space="preserve"> </w:t>
            </w:r>
            <w:r>
              <w:rPr>
                <w:w w:val="95"/>
                <w:sz w:val="20"/>
              </w:rPr>
              <w:t>ögrencilerin</w:t>
            </w:r>
            <w:r>
              <w:rPr>
                <w:spacing w:val="-28"/>
                <w:w w:val="95"/>
                <w:sz w:val="20"/>
              </w:rPr>
              <w:t xml:space="preserve"> </w:t>
            </w:r>
            <w:r>
              <w:rPr>
                <w:w w:val="95"/>
                <w:sz w:val="20"/>
              </w:rPr>
              <w:t>rehber</w:t>
            </w:r>
            <w:r>
              <w:rPr>
                <w:spacing w:val="-28"/>
                <w:w w:val="95"/>
                <w:sz w:val="20"/>
              </w:rPr>
              <w:t xml:space="preserve"> </w:t>
            </w:r>
            <w:r>
              <w:rPr>
                <w:w w:val="95"/>
                <w:sz w:val="20"/>
              </w:rPr>
              <w:t>öğretmenle</w:t>
            </w:r>
            <w:r>
              <w:rPr>
                <w:spacing w:val="-28"/>
                <w:w w:val="95"/>
                <w:sz w:val="20"/>
              </w:rPr>
              <w:t xml:space="preserve"> </w:t>
            </w:r>
            <w:r>
              <w:rPr>
                <w:w w:val="95"/>
                <w:sz w:val="20"/>
              </w:rPr>
              <w:t>görüşmesi</w:t>
            </w:r>
            <w:r>
              <w:rPr>
                <w:spacing w:val="-28"/>
                <w:w w:val="95"/>
                <w:sz w:val="20"/>
              </w:rPr>
              <w:t xml:space="preserve"> </w:t>
            </w:r>
            <w:r>
              <w:rPr>
                <w:w w:val="95"/>
                <w:sz w:val="20"/>
              </w:rPr>
              <w:t>sağlanmaktadır.</w:t>
            </w:r>
          </w:p>
        </w:tc>
        <w:tc>
          <w:tcPr>
            <w:tcW w:w="1611" w:type="dxa"/>
          </w:tcPr>
          <w:p w:rsidR="00CC3382" w:rsidRDefault="00CC3382" w:rsidP="00AC17FF">
            <w:pPr>
              <w:pStyle w:val="TableParagraph"/>
              <w:rPr>
                <w:rFonts w:ascii="Times New Roman"/>
                <w:sz w:val="20"/>
              </w:rPr>
            </w:pPr>
          </w:p>
        </w:tc>
      </w:tr>
      <w:tr w:rsidR="00CC3382" w:rsidTr="00AC17FF">
        <w:trPr>
          <w:trHeight w:val="337"/>
        </w:trPr>
        <w:tc>
          <w:tcPr>
            <w:tcW w:w="733" w:type="dxa"/>
          </w:tcPr>
          <w:p w:rsidR="00CC3382" w:rsidRDefault="00CC3382" w:rsidP="00AC17FF">
            <w:pPr>
              <w:pStyle w:val="TableParagraph"/>
              <w:spacing w:before="49"/>
              <w:ind w:left="224" w:right="202"/>
              <w:jc w:val="center"/>
              <w:rPr>
                <w:sz w:val="20"/>
              </w:rPr>
            </w:pPr>
            <w:r>
              <w:rPr>
                <w:sz w:val="20"/>
              </w:rPr>
              <w:t>14</w:t>
            </w:r>
          </w:p>
        </w:tc>
        <w:tc>
          <w:tcPr>
            <w:tcW w:w="12149" w:type="dxa"/>
          </w:tcPr>
          <w:p w:rsidR="00CC3382" w:rsidRDefault="00CC3382" w:rsidP="00AC17FF">
            <w:pPr>
              <w:pStyle w:val="TableParagraph"/>
              <w:spacing w:before="49"/>
              <w:ind w:left="35"/>
              <w:rPr>
                <w:sz w:val="20"/>
              </w:rPr>
            </w:pPr>
            <w:r>
              <w:rPr>
                <w:sz w:val="20"/>
              </w:rPr>
              <w:t>Ögrencilerin saglık kayıtları uygun şekilde saklanmaktadır .</w:t>
            </w:r>
          </w:p>
        </w:tc>
        <w:tc>
          <w:tcPr>
            <w:tcW w:w="1611" w:type="dxa"/>
          </w:tcPr>
          <w:p w:rsidR="00CC3382" w:rsidRDefault="00CC3382" w:rsidP="00AC17FF">
            <w:pPr>
              <w:pStyle w:val="TableParagraph"/>
              <w:rPr>
                <w:rFonts w:ascii="Times New Roman"/>
                <w:sz w:val="20"/>
              </w:rPr>
            </w:pPr>
          </w:p>
        </w:tc>
      </w:tr>
      <w:tr w:rsidR="00CC3382" w:rsidTr="00AC17FF">
        <w:trPr>
          <w:trHeight w:val="524"/>
        </w:trPr>
        <w:tc>
          <w:tcPr>
            <w:tcW w:w="733" w:type="dxa"/>
          </w:tcPr>
          <w:p w:rsidR="00CC3382" w:rsidRDefault="00CC3382" w:rsidP="00AC17FF">
            <w:pPr>
              <w:pStyle w:val="TableParagraph"/>
              <w:spacing w:before="143"/>
              <w:ind w:left="224" w:right="202"/>
              <w:jc w:val="center"/>
              <w:rPr>
                <w:sz w:val="20"/>
              </w:rPr>
            </w:pPr>
            <w:r>
              <w:rPr>
                <w:sz w:val="20"/>
              </w:rPr>
              <w:t>15</w:t>
            </w:r>
          </w:p>
        </w:tc>
        <w:tc>
          <w:tcPr>
            <w:tcW w:w="12149" w:type="dxa"/>
          </w:tcPr>
          <w:p w:rsidR="00CC3382" w:rsidRDefault="00CC3382" w:rsidP="00AC17FF">
            <w:pPr>
              <w:pStyle w:val="TableParagraph"/>
              <w:spacing w:before="11"/>
              <w:ind w:left="35"/>
              <w:rPr>
                <w:sz w:val="20"/>
              </w:rPr>
            </w:pPr>
            <w:r>
              <w:rPr>
                <w:w w:val="95"/>
                <w:sz w:val="20"/>
              </w:rPr>
              <w:t>Okul/kurumda</w:t>
            </w:r>
            <w:r>
              <w:rPr>
                <w:spacing w:val="-12"/>
                <w:w w:val="95"/>
                <w:sz w:val="20"/>
              </w:rPr>
              <w:t xml:space="preserve"> </w:t>
            </w:r>
            <w:r>
              <w:rPr>
                <w:w w:val="95"/>
                <w:sz w:val="20"/>
              </w:rPr>
              <w:t>ve</w:t>
            </w:r>
            <w:r>
              <w:rPr>
                <w:spacing w:val="-12"/>
                <w:w w:val="95"/>
                <w:sz w:val="20"/>
              </w:rPr>
              <w:t xml:space="preserve"> </w:t>
            </w:r>
            <w:r>
              <w:rPr>
                <w:w w:val="95"/>
                <w:sz w:val="20"/>
              </w:rPr>
              <w:t>pansiyonlarda</w:t>
            </w:r>
            <w:r>
              <w:rPr>
                <w:spacing w:val="-11"/>
                <w:w w:val="95"/>
                <w:sz w:val="20"/>
              </w:rPr>
              <w:t xml:space="preserve"> </w:t>
            </w:r>
            <w:r>
              <w:rPr>
                <w:w w:val="95"/>
                <w:sz w:val="20"/>
              </w:rPr>
              <w:t>sağlıklı</w:t>
            </w:r>
            <w:r>
              <w:rPr>
                <w:spacing w:val="-35"/>
                <w:w w:val="95"/>
                <w:sz w:val="20"/>
              </w:rPr>
              <w:t xml:space="preserve"> </w:t>
            </w:r>
            <w:r>
              <w:rPr>
                <w:w w:val="95"/>
                <w:sz w:val="20"/>
              </w:rPr>
              <w:t>yaşam</w:t>
            </w:r>
            <w:r>
              <w:rPr>
                <w:spacing w:val="-34"/>
                <w:w w:val="95"/>
                <w:sz w:val="20"/>
              </w:rPr>
              <w:t xml:space="preserve"> </w:t>
            </w:r>
            <w:r>
              <w:rPr>
                <w:w w:val="95"/>
                <w:sz w:val="20"/>
              </w:rPr>
              <w:t>kültürü</w:t>
            </w:r>
            <w:r>
              <w:rPr>
                <w:spacing w:val="-35"/>
                <w:w w:val="95"/>
                <w:sz w:val="20"/>
              </w:rPr>
              <w:t xml:space="preserve"> </w:t>
            </w:r>
            <w:r>
              <w:rPr>
                <w:w w:val="95"/>
                <w:sz w:val="20"/>
              </w:rPr>
              <w:t>oluşturmaya</w:t>
            </w:r>
            <w:r>
              <w:rPr>
                <w:spacing w:val="-34"/>
                <w:w w:val="95"/>
                <w:sz w:val="20"/>
              </w:rPr>
              <w:t xml:space="preserve"> </w:t>
            </w:r>
            <w:r>
              <w:rPr>
                <w:w w:val="95"/>
                <w:sz w:val="20"/>
              </w:rPr>
              <w:t>ve</w:t>
            </w:r>
            <w:r>
              <w:rPr>
                <w:spacing w:val="-35"/>
                <w:w w:val="95"/>
                <w:sz w:val="20"/>
              </w:rPr>
              <w:t xml:space="preserve"> </w:t>
            </w:r>
            <w:r>
              <w:rPr>
                <w:w w:val="95"/>
                <w:sz w:val="20"/>
              </w:rPr>
              <w:t>olumlu</w:t>
            </w:r>
            <w:r>
              <w:rPr>
                <w:spacing w:val="-34"/>
                <w:w w:val="95"/>
                <w:sz w:val="20"/>
              </w:rPr>
              <w:t xml:space="preserve"> </w:t>
            </w:r>
            <w:r>
              <w:rPr>
                <w:w w:val="95"/>
                <w:sz w:val="20"/>
              </w:rPr>
              <w:t>sağlık</w:t>
            </w:r>
            <w:r>
              <w:rPr>
                <w:spacing w:val="-34"/>
                <w:w w:val="95"/>
                <w:sz w:val="20"/>
              </w:rPr>
              <w:t xml:space="preserve"> </w:t>
            </w:r>
            <w:r>
              <w:rPr>
                <w:w w:val="95"/>
                <w:sz w:val="20"/>
              </w:rPr>
              <w:t>davranışı</w:t>
            </w:r>
            <w:r>
              <w:rPr>
                <w:spacing w:val="-35"/>
                <w:w w:val="95"/>
                <w:sz w:val="20"/>
              </w:rPr>
              <w:t xml:space="preserve"> </w:t>
            </w:r>
            <w:r>
              <w:rPr>
                <w:w w:val="95"/>
                <w:sz w:val="20"/>
              </w:rPr>
              <w:t>geliştirmeye</w:t>
            </w:r>
            <w:r>
              <w:rPr>
                <w:spacing w:val="-34"/>
                <w:w w:val="95"/>
                <w:sz w:val="20"/>
              </w:rPr>
              <w:t xml:space="preserve"> </w:t>
            </w:r>
            <w:r>
              <w:rPr>
                <w:w w:val="95"/>
                <w:sz w:val="20"/>
              </w:rPr>
              <w:t>yönelik</w:t>
            </w:r>
            <w:r>
              <w:rPr>
                <w:spacing w:val="-35"/>
                <w:w w:val="95"/>
                <w:sz w:val="20"/>
              </w:rPr>
              <w:t xml:space="preserve"> </w:t>
            </w:r>
            <w:r>
              <w:rPr>
                <w:w w:val="95"/>
                <w:sz w:val="20"/>
              </w:rPr>
              <w:t>görsel</w:t>
            </w:r>
            <w:r>
              <w:rPr>
                <w:spacing w:val="-34"/>
                <w:w w:val="95"/>
                <w:sz w:val="20"/>
              </w:rPr>
              <w:t xml:space="preserve"> </w:t>
            </w:r>
            <w:r>
              <w:rPr>
                <w:w w:val="95"/>
                <w:sz w:val="20"/>
              </w:rPr>
              <w:t>materyaller</w:t>
            </w:r>
            <w:r>
              <w:rPr>
                <w:spacing w:val="-35"/>
                <w:w w:val="95"/>
                <w:sz w:val="20"/>
              </w:rPr>
              <w:t xml:space="preserve"> </w:t>
            </w:r>
            <w:r>
              <w:rPr>
                <w:w w:val="95"/>
                <w:sz w:val="20"/>
              </w:rPr>
              <w:t>öğrenciler</w:t>
            </w:r>
            <w:r>
              <w:rPr>
                <w:spacing w:val="-35"/>
                <w:w w:val="95"/>
                <w:sz w:val="20"/>
              </w:rPr>
              <w:t xml:space="preserve"> </w:t>
            </w:r>
            <w:r>
              <w:rPr>
                <w:w w:val="95"/>
                <w:sz w:val="20"/>
              </w:rPr>
              <w:t>ve</w:t>
            </w:r>
          </w:p>
          <w:p w:rsidR="00CC3382" w:rsidRDefault="00CC3382" w:rsidP="00AC17FF">
            <w:pPr>
              <w:pStyle w:val="TableParagraph"/>
              <w:spacing w:before="31" w:line="230" w:lineRule="exact"/>
              <w:ind w:left="35"/>
              <w:rPr>
                <w:sz w:val="20"/>
              </w:rPr>
            </w:pPr>
            <w:r>
              <w:rPr>
                <w:sz w:val="20"/>
              </w:rPr>
              <w:t>okul çalışanlarının görebileceği yerde asılıdır.</w:t>
            </w:r>
          </w:p>
        </w:tc>
        <w:tc>
          <w:tcPr>
            <w:tcW w:w="1611" w:type="dxa"/>
          </w:tcPr>
          <w:p w:rsidR="00CC3382" w:rsidRDefault="00CC3382" w:rsidP="00AC17FF">
            <w:pPr>
              <w:pStyle w:val="TableParagraph"/>
              <w:rPr>
                <w:rFonts w:ascii="Times New Roman"/>
                <w:sz w:val="20"/>
              </w:rPr>
            </w:pPr>
          </w:p>
        </w:tc>
      </w:tr>
      <w:tr w:rsidR="00CC3382" w:rsidTr="00AC17FF">
        <w:trPr>
          <w:trHeight w:val="409"/>
        </w:trPr>
        <w:tc>
          <w:tcPr>
            <w:tcW w:w="733" w:type="dxa"/>
          </w:tcPr>
          <w:p w:rsidR="00CC3382" w:rsidRDefault="00CC3382" w:rsidP="00AC17FF">
            <w:pPr>
              <w:pStyle w:val="TableParagraph"/>
              <w:spacing w:before="85"/>
              <w:ind w:left="224" w:right="202"/>
              <w:jc w:val="center"/>
              <w:rPr>
                <w:sz w:val="20"/>
              </w:rPr>
            </w:pPr>
            <w:r>
              <w:rPr>
                <w:sz w:val="20"/>
              </w:rPr>
              <w:t>16</w:t>
            </w:r>
          </w:p>
        </w:tc>
        <w:tc>
          <w:tcPr>
            <w:tcW w:w="12149" w:type="dxa"/>
          </w:tcPr>
          <w:p w:rsidR="00CC3382" w:rsidRDefault="00CC3382" w:rsidP="00AC17FF">
            <w:pPr>
              <w:pStyle w:val="TableParagraph"/>
              <w:spacing w:before="85"/>
              <w:ind w:left="35"/>
              <w:rPr>
                <w:sz w:val="20"/>
              </w:rPr>
            </w:pPr>
            <w:r>
              <w:rPr>
                <w:sz w:val="20"/>
              </w:rPr>
              <w:t>Sağlıkla ilgili öğrenci kulüp faaliyetleri yapılmaktadır.</w:t>
            </w:r>
          </w:p>
        </w:tc>
        <w:tc>
          <w:tcPr>
            <w:tcW w:w="1611" w:type="dxa"/>
          </w:tcPr>
          <w:p w:rsidR="00CC3382" w:rsidRDefault="00CC3382" w:rsidP="00AC17FF">
            <w:pPr>
              <w:pStyle w:val="TableParagraph"/>
              <w:rPr>
                <w:rFonts w:ascii="Times New Roman"/>
                <w:sz w:val="20"/>
              </w:rPr>
            </w:pPr>
          </w:p>
        </w:tc>
      </w:tr>
    </w:tbl>
    <w:p w:rsidR="00CC3382" w:rsidRDefault="00CC3382" w:rsidP="00CC3382">
      <w:pPr>
        <w:pStyle w:val="ListeParagraf"/>
        <w:widowControl w:val="0"/>
        <w:numPr>
          <w:ilvl w:val="0"/>
          <w:numId w:val="10"/>
        </w:numPr>
        <w:tabs>
          <w:tab w:val="left" w:pos="344"/>
        </w:tabs>
        <w:autoSpaceDE w:val="0"/>
        <w:autoSpaceDN w:val="0"/>
        <w:spacing w:before="76"/>
        <w:ind w:hanging="190"/>
        <w:contextualSpacing w:val="0"/>
        <w:rPr>
          <w:sz w:val="20"/>
        </w:rPr>
      </w:pPr>
      <w:r>
        <w:rPr>
          <w:sz w:val="20"/>
        </w:rPr>
        <w:t>Bir</w:t>
      </w:r>
      <w:r>
        <w:rPr>
          <w:spacing w:val="-44"/>
          <w:sz w:val="20"/>
        </w:rPr>
        <w:t xml:space="preserve"> </w:t>
      </w:r>
      <w:r>
        <w:rPr>
          <w:sz w:val="20"/>
        </w:rPr>
        <w:t>idareci</w:t>
      </w:r>
      <w:r>
        <w:rPr>
          <w:spacing w:val="-44"/>
          <w:sz w:val="20"/>
        </w:rPr>
        <w:t xml:space="preserve"> </w:t>
      </w:r>
      <w:r>
        <w:rPr>
          <w:sz w:val="20"/>
        </w:rPr>
        <w:t>,</w:t>
      </w:r>
      <w:r>
        <w:rPr>
          <w:spacing w:val="-44"/>
          <w:sz w:val="20"/>
        </w:rPr>
        <w:t xml:space="preserve"> </w:t>
      </w:r>
      <w:r>
        <w:rPr>
          <w:sz w:val="20"/>
        </w:rPr>
        <w:t>bir</w:t>
      </w:r>
      <w:r>
        <w:rPr>
          <w:spacing w:val="-43"/>
          <w:sz w:val="20"/>
        </w:rPr>
        <w:t xml:space="preserve"> </w:t>
      </w:r>
      <w:r>
        <w:rPr>
          <w:sz w:val="20"/>
        </w:rPr>
        <w:t>ögretmen,</w:t>
      </w:r>
      <w:r>
        <w:rPr>
          <w:spacing w:val="-44"/>
          <w:sz w:val="20"/>
        </w:rPr>
        <w:t xml:space="preserve"> </w:t>
      </w:r>
      <w:r>
        <w:rPr>
          <w:sz w:val="20"/>
        </w:rPr>
        <w:t>bir</w:t>
      </w:r>
      <w:r>
        <w:rPr>
          <w:spacing w:val="-44"/>
          <w:sz w:val="20"/>
        </w:rPr>
        <w:t xml:space="preserve"> </w:t>
      </w:r>
      <w:r>
        <w:rPr>
          <w:sz w:val="20"/>
        </w:rPr>
        <w:t>öğrenci</w:t>
      </w:r>
      <w:r>
        <w:rPr>
          <w:spacing w:val="-44"/>
          <w:sz w:val="20"/>
        </w:rPr>
        <w:t xml:space="preserve"> </w:t>
      </w:r>
      <w:r>
        <w:rPr>
          <w:sz w:val="20"/>
        </w:rPr>
        <w:t>,</w:t>
      </w:r>
      <w:r>
        <w:rPr>
          <w:spacing w:val="-43"/>
          <w:sz w:val="20"/>
        </w:rPr>
        <w:t xml:space="preserve"> </w:t>
      </w:r>
      <w:r>
        <w:rPr>
          <w:sz w:val="20"/>
        </w:rPr>
        <w:t>bir</w:t>
      </w:r>
      <w:r>
        <w:rPr>
          <w:spacing w:val="-44"/>
          <w:sz w:val="20"/>
        </w:rPr>
        <w:t xml:space="preserve"> </w:t>
      </w:r>
      <w:r>
        <w:rPr>
          <w:sz w:val="20"/>
        </w:rPr>
        <w:t>okul</w:t>
      </w:r>
      <w:r>
        <w:rPr>
          <w:spacing w:val="-44"/>
          <w:sz w:val="20"/>
        </w:rPr>
        <w:t xml:space="preserve"> </w:t>
      </w:r>
      <w:r>
        <w:rPr>
          <w:sz w:val="20"/>
        </w:rPr>
        <w:t>aile</w:t>
      </w:r>
      <w:r>
        <w:rPr>
          <w:spacing w:val="-44"/>
          <w:sz w:val="20"/>
        </w:rPr>
        <w:t xml:space="preserve"> </w:t>
      </w:r>
      <w:r>
        <w:rPr>
          <w:sz w:val="20"/>
        </w:rPr>
        <w:t>birliği</w:t>
      </w:r>
      <w:r>
        <w:rPr>
          <w:spacing w:val="-43"/>
          <w:sz w:val="20"/>
        </w:rPr>
        <w:t xml:space="preserve"> </w:t>
      </w:r>
      <w:r>
        <w:rPr>
          <w:sz w:val="20"/>
        </w:rPr>
        <w:t>üyesinden</w:t>
      </w:r>
      <w:r>
        <w:rPr>
          <w:spacing w:val="-44"/>
          <w:sz w:val="20"/>
        </w:rPr>
        <w:t xml:space="preserve"> </w:t>
      </w:r>
      <w:r>
        <w:rPr>
          <w:sz w:val="20"/>
        </w:rPr>
        <w:t>oluşmaktadır.</w:t>
      </w:r>
      <w:r>
        <w:rPr>
          <w:spacing w:val="-44"/>
          <w:sz w:val="20"/>
        </w:rPr>
        <w:t xml:space="preserve"> </w:t>
      </w:r>
      <w:r>
        <w:rPr>
          <w:sz w:val="20"/>
        </w:rPr>
        <w:t>Okulda</w:t>
      </w:r>
      <w:r>
        <w:rPr>
          <w:spacing w:val="-43"/>
          <w:sz w:val="20"/>
        </w:rPr>
        <w:t xml:space="preserve"> </w:t>
      </w:r>
      <w:r>
        <w:rPr>
          <w:sz w:val="20"/>
        </w:rPr>
        <w:t>bulunduğu</w:t>
      </w:r>
      <w:r>
        <w:rPr>
          <w:spacing w:val="-44"/>
          <w:sz w:val="20"/>
        </w:rPr>
        <w:t xml:space="preserve"> </w:t>
      </w:r>
      <w:r>
        <w:rPr>
          <w:sz w:val="20"/>
        </w:rPr>
        <w:t>takdirde</w:t>
      </w:r>
      <w:r>
        <w:rPr>
          <w:spacing w:val="-44"/>
          <w:sz w:val="20"/>
        </w:rPr>
        <w:t xml:space="preserve"> </w:t>
      </w:r>
      <w:r>
        <w:rPr>
          <w:sz w:val="20"/>
        </w:rPr>
        <w:t>sağlık</w:t>
      </w:r>
      <w:r>
        <w:rPr>
          <w:spacing w:val="-43"/>
          <w:sz w:val="20"/>
        </w:rPr>
        <w:t xml:space="preserve"> </w:t>
      </w:r>
      <w:r>
        <w:rPr>
          <w:sz w:val="20"/>
        </w:rPr>
        <w:t>çalışanı</w:t>
      </w:r>
      <w:r>
        <w:rPr>
          <w:spacing w:val="-44"/>
          <w:sz w:val="20"/>
        </w:rPr>
        <w:t xml:space="preserve"> </w:t>
      </w:r>
      <w:r>
        <w:rPr>
          <w:sz w:val="20"/>
        </w:rPr>
        <w:t>ve</w:t>
      </w:r>
      <w:r>
        <w:rPr>
          <w:spacing w:val="-44"/>
          <w:sz w:val="20"/>
        </w:rPr>
        <w:t xml:space="preserve"> </w:t>
      </w:r>
      <w:r>
        <w:rPr>
          <w:sz w:val="20"/>
        </w:rPr>
        <w:t>rehber</w:t>
      </w:r>
      <w:r>
        <w:rPr>
          <w:spacing w:val="-44"/>
          <w:sz w:val="20"/>
        </w:rPr>
        <w:t xml:space="preserve"> </w:t>
      </w:r>
      <w:r>
        <w:rPr>
          <w:sz w:val="20"/>
        </w:rPr>
        <w:t>öğretmen</w:t>
      </w:r>
      <w:r>
        <w:rPr>
          <w:spacing w:val="-44"/>
          <w:sz w:val="20"/>
        </w:rPr>
        <w:t xml:space="preserve"> </w:t>
      </w:r>
      <w:r>
        <w:rPr>
          <w:sz w:val="20"/>
        </w:rPr>
        <w:t>ekibin</w:t>
      </w:r>
      <w:r>
        <w:rPr>
          <w:spacing w:val="-43"/>
          <w:sz w:val="20"/>
        </w:rPr>
        <w:t xml:space="preserve"> </w:t>
      </w:r>
      <w:r>
        <w:rPr>
          <w:sz w:val="20"/>
        </w:rPr>
        <w:t>doğal</w:t>
      </w:r>
      <w:r>
        <w:rPr>
          <w:spacing w:val="-44"/>
          <w:sz w:val="20"/>
        </w:rPr>
        <w:t xml:space="preserve"> </w:t>
      </w:r>
      <w:r>
        <w:rPr>
          <w:sz w:val="20"/>
        </w:rPr>
        <w:t>üyesidir.</w:t>
      </w:r>
    </w:p>
    <w:p w:rsidR="00CC3382" w:rsidRDefault="00CC3382" w:rsidP="00CC3382">
      <w:pPr>
        <w:spacing w:before="111"/>
        <w:ind w:left="153"/>
        <w:rPr>
          <w:sz w:val="20"/>
        </w:rPr>
      </w:pPr>
      <w:r>
        <w:rPr>
          <w:sz w:val="20"/>
        </w:rPr>
        <w:t>**TSM : Toplum Sağlığı Merkezi</w:t>
      </w:r>
    </w:p>
    <w:p w:rsidR="00261692" w:rsidRDefault="00261692" w:rsidP="00CC3382">
      <w:pPr>
        <w:spacing w:before="111"/>
        <w:ind w:left="153"/>
        <w:rPr>
          <w:sz w:val="20"/>
        </w:rPr>
      </w:pPr>
      <w:bookmarkStart w:id="0" w:name="_GoBack"/>
      <w:bookmarkEnd w:id="0"/>
    </w:p>
    <w:p w:rsidR="00CC3382" w:rsidRDefault="00CC3382" w:rsidP="00CC3382">
      <w:pPr>
        <w:pStyle w:val="GvdeMetni"/>
        <w:rPr>
          <w:sz w:val="11"/>
        </w:rPr>
      </w:pPr>
    </w:p>
    <w:p w:rsidR="00CC3382" w:rsidRDefault="00CC3382" w:rsidP="00CC3382">
      <w:pPr>
        <w:spacing w:before="62"/>
        <w:ind w:left="153"/>
        <w:rPr>
          <w:b/>
          <w:sz w:val="20"/>
        </w:rPr>
      </w:pPr>
      <w:r>
        <w:rPr>
          <w:b/>
          <w:sz w:val="20"/>
        </w:rPr>
        <w:t>3b. Sağlıklı ve Güvenli Okul Çevresi</w:t>
      </w: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3"/>
        <w:gridCol w:w="12149"/>
        <w:gridCol w:w="1611"/>
      </w:tblGrid>
      <w:tr w:rsidR="00CC3382" w:rsidTr="00AC17FF">
        <w:trPr>
          <w:trHeight w:val="395"/>
        </w:trPr>
        <w:tc>
          <w:tcPr>
            <w:tcW w:w="733" w:type="dxa"/>
          </w:tcPr>
          <w:p w:rsidR="00CC3382" w:rsidRDefault="00CC3382" w:rsidP="00AC17FF">
            <w:pPr>
              <w:pStyle w:val="TableParagraph"/>
              <w:spacing w:before="89"/>
              <w:ind w:left="224" w:right="201"/>
              <w:jc w:val="center"/>
              <w:rPr>
                <w:sz w:val="18"/>
              </w:rPr>
            </w:pPr>
            <w:r>
              <w:rPr>
                <w:sz w:val="18"/>
              </w:rPr>
              <w:t>No</w:t>
            </w:r>
          </w:p>
        </w:tc>
        <w:tc>
          <w:tcPr>
            <w:tcW w:w="12149" w:type="dxa"/>
          </w:tcPr>
          <w:p w:rsidR="00CC3382" w:rsidRDefault="00CC3382" w:rsidP="00AC17FF">
            <w:pPr>
              <w:pStyle w:val="TableParagraph"/>
              <w:rPr>
                <w:rFonts w:ascii="Times New Roman"/>
                <w:sz w:val="20"/>
              </w:rPr>
            </w:pPr>
          </w:p>
        </w:tc>
        <w:tc>
          <w:tcPr>
            <w:tcW w:w="1611" w:type="dxa"/>
          </w:tcPr>
          <w:p w:rsidR="00CC3382" w:rsidRDefault="00CC3382" w:rsidP="00AC17FF">
            <w:pPr>
              <w:pStyle w:val="TableParagraph"/>
              <w:spacing w:line="180" w:lineRule="exact"/>
              <w:ind w:left="31"/>
              <w:rPr>
                <w:sz w:val="18"/>
              </w:rPr>
            </w:pPr>
            <w:r>
              <w:rPr>
                <w:sz w:val="18"/>
              </w:rPr>
              <w:t>Evet (E)</w:t>
            </w:r>
          </w:p>
          <w:p w:rsidR="00CC3382" w:rsidRDefault="00CC3382" w:rsidP="00AC17FF">
            <w:pPr>
              <w:pStyle w:val="TableParagraph"/>
              <w:spacing w:before="30" w:line="165" w:lineRule="exact"/>
              <w:ind w:left="32"/>
              <w:rPr>
                <w:sz w:val="18"/>
              </w:rPr>
            </w:pPr>
            <w:r>
              <w:rPr>
                <w:sz w:val="18"/>
              </w:rPr>
              <w:t>Hayır(H)</w:t>
            </w: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1</w:t>
            </w:r>
          </w:p>
        </w:tc>
        <w:tc>
          <w:tcPr>
            <w:tcW w:w="12149" w:type="dxa"/>
          </w:tcPr>
          <w:p w:rsidR="00CC3382" w:rsidRDefault="00CC3382" w:rsidP="00AC17FF">
            <w:pPr>
              <w:pStyle w:val="TableParagraph"/>
              <w:spacing w:before="71"/>
              <w:ind w:left="35"/>
              <w:rPr>
                <w:sz w:val="20"/>
              </w:rPr>
            </w:pPr>
            <w:r>
              <w:rPr>
                <w:sz w:val="20"/>
              </w:rPr>
              <w:t>Okul Sağlığı planında sağlıklı ve güvenli okul çevresi hizmetlerini içeren amaç ve hedefler belirlenmiştir.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2</w:t>
            </w:r>
          </w:p>
        </w:tc>
        <w:tc>
          <w:tcPr>
            <w:tcW w:w="12149" w:type="dxa"/>
          </w:tcPr>
          <w:p w:rsidR="00CC3382" w:rsidRDefault="00CC3382" w:rsidP="00AC17FF">
            <w:pPr>
              <w:pStyle w:val="TableParagraph"/>
              <w:spacing w:before="71"/>
              <w:ind w:left="35"/>
              <w:rPr>
                <w:sz w:val="20"/>
              </w:rPr>
            </w:pPr>
            <w:r>
              <w:rPr>
                <w:sz w:val="20"/>
              </w:rPr>
              <w:t>Bahçenin etrafı çevrilidir.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3</w:t>
            </w:r>
          </w:p>
        </w:tc>
        <w:tc>
          <w:tcPr>
            <w:tcW w:w="12149" w:type="dxa"/>
          </w:tcPr>
          <w:p w:rsidR="00CC3382" w:rsidRDefault="00CC3382" w:rsidP="00AC17FF">
            <w:pPr>
              <w:pStyle w:val="TableParagraph"/>
              <w:spacing w:before="71"/>
              <w:ind w:left="35"/>
              <w:rPr>
                <w:sz w:val="20"/>
              </w:rPr>
            </w:pPr>
            <w:r>
              <w:rPr>
                <w:sz w:val="20"/>
              </w:rPr>
              <w:t>Okul/kurum içinde ve dışında çöp kovaları ve çöplerin toplandığı sistem vardır.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4</w:t>
            </w:r>
          </w:p>
        </w:tc>
        <w:tc>
          <w:tcPr>
            <w:tcW w:w="12149" w:type="dxa"/>
          </w:tcPr>
          <w:p w:rsidR="00CC3382" w:rsidRDefault="00CC3382" w:rsidP="00AC17FF">
            <w:pPr>
              <w:pStyle w:val="TableParagraph"/>
              <w:spacing w:before="71"/>
              <w:ind w:left="35"/>
              <w:rPr>
                <w:sz w:val="20"/>
              </w:rPr>
            </w:pPr>
            <w:r>
              <w:rPr>
                <w:sz w:val="20"/>
              </w:rPr>
              <w:t>Okul/kurumun içi‐dışı ve bahçesi düzenli olarak temizlenmekte ve kaydı tutulmaktadır.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5</w:t>
            </w:r>
          </w:p>
        </w:tc>
        <w:tc>
          <w:tcPr>
            <w:tcW w:w="12149" w:type="dxa"/>
          </w:tcPr>
          <w:p w:rsidR="00CC3382" w:rsidRDefault="00CC3382" w:rsidP="00AC17FF">
            <w:pPr>
              <w:pStyle w:val="TableParagraph"/>
              <w:spacing w:before="71"/>
              <w:ind w:left="35"/>
              <w:rPr>
                <w:sz w:val="20"/>
              </w:rPr>
            </w:pPr>
            <w:r>
              <w:rPr>
                <w:sz w:val="20"/>
              </w:rPr>
              <w:t>Okul/kurumda sürekli akan şebeke suyu kullanılmaktadır.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6</w:t>
            </w:r>
          </w:p>
        </w:tc>
        <w:tc>
          <w:tcPr>
            <w:tcW w:w="12149" w:type="dxa"/>
          </w:tcPr>
          <w:p w:rsidR="00CC3382" w:rsidRDefault="00CC3382" w:rsidP="00AC17FF">
            <w:pPr>
              <w:pStyle w:val="TableParagraph"/>
              <w:spacing w:before="71"/>
              <w:ind w:left="35"/>
              <w:rPr>
                <w:sz w:val="20"/>
              </w:rPr>
            </w:pPr>
            <w:r>
              <w:rPr>
                <w:sz w:val="20"/>
              </w:rPr>
              <w:t>Kuyu/şebeke su numuneleri İTASHY' te belirtilen mikrobiyolojik şartları taşımaktadır.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7</w:t>
            </w:r>
          </w:p>
        </w:tc>
        <w:tc>
          <w:tcPr>
            <w:tcW w:w="12149" w:type="dxa"/>
          </w:tcPr>
          <w:p w:rsidR="00CC3382" w:rsidRDefault="00CC3382" w:rsidP="00AC17FF">
            <w:pPr>
              <w:pStyle w:val="TableParagraph"/>
              <w:spacing w:before="71"/>
              <w:ind w:left="35"/>
              <w:rPr>
                <w:sz w:val="20"/>
              </w:rPr>
            </w:pPr>
            <w:r>
              <w:rPr>
                <w:sz w:val="20"/>
              </w:rPr>
              <w:t>Tuvaletler düzenli olarak temizlenmekte ve kaydı tutulmaktadır.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8</w:t>
            </w:r>
          </w:p>
        </w:tc>
        <w:tc>
          <w:tcPr>
            <w:tcW w:w="12149" w:type="dxa"/>
          </w:tcPr>
          <w:p w:rsidR="00CC3382" w:rsidRDefault="00CC3382" w:rsidP="00AC17FF">
            <w:pPr>
              <w:pStyle w:val="TableParagraph"/>
              <w:spacing w:before="71"/>
              <w:ind w:left="35"/>
              <w:rPr>
                <w:sz w:val="20"/>
              </w:rPr>
            </w:pPr>
            <w:r>
              <w:rPr>
                <w:sz w:val="20"/>
              </w:rPr>
              <w:t>Tuvalet ortak alanında sıvı/köpük sabun, çöp kovası ve kova içinde çöp poşeti vardır.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1"/>
              <w:jc w:val="center"/>
              <w:rPr>
                <w:sz w:val="20"/>
              </w:rPr>
            </w:pPr>
            <w:r>
              <w:rPr>
                <w:w w:val="96"/>
                <w:sz w:val="20"/>
              </w:rPr>
              <w:t>9</w:t>
            </w:r>
          </w:p>
        </w:tc>
        <w:tc>
          <w:tcPr>
            <w:tcW w:w="12149" w:type="dxa"/>
          </w:tcPr>
          <w:p w:rsidR="00CC3382" w:rsidRDefault="00CC3382" w:rsidP="00AC17FF">
            <w:pPr>
              <w:pStyle w:val="TableParagraph"/>
              <w:spacing w:before="71"/>
              <w:ind w:left="35"/>
              <w:rPr>
                <w:sz w:val="20"/>
              </w:rPr>
            </w:pPr>
            <w:r>
              <w:rPr>
                <w:sz w:val="20"/>
              </w:rPr>
              <w:t>Okul/kurumun ısıtma ve havalandırması mevsime uygun olarak yapılmaktadır.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10</w:t>
            </w:r>
          </w:p>
        </w:tc>
        <w:tc>
          <w:tcPr>
            <w:tcW w:w="12149" w:type="dxa"/>
          </w:tcPr>
          <w:p w:rsidR="00CC3382" w:rsidRDefault="00CC3382" w:rsidP="00AC17FF">
            <w:pPr>
              <w:pStyle w:val="TableParagraph"/>
              <w:spacing w:before="71"/>
              <w:ind w:left="35"/>
              <w:rPr>
                <w:sz w:val="20"/>
              </w:rPr>
            </w:pPr>
            <w:r>
              <w:rPr>
                <w:sz w:val="20"/>
              </w:rPr>
              <w:t>Öğrencilerin tuvalet dışında su içebileceği olanak sağlanmıştır.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lastRenderedPageBreak/>
              <w:t>11</w:t>
            </w:r>
          </w:p>
        </w:tc>
        <w:tc>
          <w:tcPr>
            <w:tcW w:w="12149" w:type="dxa"/>
          </w:tcPr>
          <w:p w:rsidR="00CC3382" w:rsidRDefault="00CC3382" w:rsidP="00AC17FF">
            <w:pPr>
              <w:pStyle w:val="TableParagraph"/>
              <w:spacing w:before="71"/>
              <w:ind w:left="35"/>
              <w:rPr>
                <w:sz w:val="20"/>
              </w:rPr>
            </w:pPr>
            <w:r>
              <w:rPr>
                <w:w w:val="95"/>
                <w:sz w:val="20"/>
              </w:rPr>
              <w:t>Yemekhane</w:t>
            </w:r>
            <w:r>
              <w:rPr>
                <w:spacing w:val="-30"/>
                <w:w w:val="95"/>
                <w:sz w:val="20"/>
              </w:rPr>
              <w:t xml:space="preserve"> </w:t>
            </w:r>
            <w:r>
              <w:rPr>
                <w:w w:val="95"/>
                <w:sz w:val="20"/>
              </w:rPr>
              <w:t>(</w:t>
            </w:r>
            <w:r>
              <w:rPr>
                <w:spacing w:val="-30"/>
                <w:w w:val="95"/>
                <w:sz w:val="20"/>
              </w:rPr>
              <w:t xml:space="preserve"> </w:t>
            </w:r>
            <w:r>
              <w:rPr>
                <w:w w:val="95"/>
                <w:sz w:val="20"/>
              </w:rPr>
              <w:t>varsa</w:t>
            </w:r>
            <w:r>
              <w:rPr>
                <w:spacing w:val="-30"/>
                <w:w w:val="95"/>
                <w:sz w:val="20"/>
              </w:rPr>
              <w:t xml:space="preserve"> </w:t>
            </w:r>
            <w:r>
              <w:rPr>
                <w:w w:val="95"/>
                <w:sz w:val="20"/>
              </w:rPr>
              <w:t>kantin,</w:t>
            </w:r>
            <w:r>
              <w:rPr>
                <w:spacing w:val="-30"/>
                <w:w w:val="95"/>
                <w:sz w:val="20"/>
              </w:rPr>
              <w:t xml:space="preserve"> </w:t>
            </w:r>
            <w:r>
              <w:rPr>
                <w:w w:val="95"/>
                <w:sz w:val="20"/>
              </w:rPr>
              <w:t>kafetarya,</w:t>
            </w:r>
            <w:r>
              <w:rPr>
                <w:spacing w:val="-30"/>
                <w:w w:val="95"/>
                <w:sz w:val="20"/>
              </w:rPr>
              <w:t xml:space="preserve"> </w:t>
            </w:r>
            <w:r>
              <w:rPr>
                <w:w w:val="95"/>
                <w:sz w:val="20"/>
              </w:rPr>
              <w:t>büfe</w:t>
            </w:r>
            <w:r>
              <w:rPr>
                <w:spacing w:val="-29"/>
                <w:w w:val="95"/>
                <w:sz w:val="20"/>
              </w:rPr>
              <w:t xml:space="preserve"> </w:t>
            </w:r>
            <w:r>
              <w:rPr>
                <w:w w:val="95"/>
                <w:sz w:val="20"/>
              </w:rPr>
              <w:t>ve</w:t>
            </w:r>
            <w:r>
              <w:rPr>
                <w:spacing w:val="-30"/>
                <w:w w:val="95"/>
                <w:sz w:val="20"/>
              </w:rPr>
              <w:t xml:space="preserve"> </w:t>
            </w:r>
            <w:r>
              <w:rPr>
                <w:w w:val="95"/>
                <w:sz w:val="20"/>
              </w:rPr>
              <w:t>çay</w:t>
            </w:r>
            <w:r>
              <w:rPr>
                <w:spacing w:val="-30"/>
                <w:w w:val="95"/>
                <w:sz w:val="20"/>
              </w:rPr>
              <w:t xml:space="preserve"> </w:t>
            </w:r>
            <w:r>
              <w:rPr>
                <w:w w:val="95"/>
                <w:sz w:val="20"/>
              </w:rPr>
              <w:t>ocağı)</w:t>
            </w:r>
            <w:r>
              <w:rPr>
                <w:spacing w:val="-29"/>
                <w:w w:val="95"/>
                <w:sz w:val="20"/>
              </w:rPr>
              <w:t xml:space="preserve"> </w:t>
            </w:r>
            <w:r>
              <w:rPr>
                <w:w w:val="95"/>
                <w:sz w:val="20"/>
              </w:rPr>
              <w:t>çalışanlarının</w:t>
            </w:r>
            <w:r>
              <w:rPr>
                <w:spacing w:val="-30"/>
                <w:w w:val="95"/>
                <w:sz w:val="20"/>
              </w:rPr>
              <w:t xml:space="preserve"> </w:t>
            </w:r>
            <w:r>
              <w:rPr>
                <w:w w:val="95"/>
                <w:sz w:val="20"/>
              </w:rPr>
              <w:t>hijyen</w:t>
            </w:r>
            <w:r>
              <w:rPr>
                <w:spacing w:val="-30"/>
                <w:w w:val="95"/>
                <w:sz w:val="20"/>
              </w:rPr>
              <w:t xml:space="preserve"> </w:t>
            </w:r>
            <w:r>
              <w:rPr>
                <w:w w:val="95"/>
                <w:sz w:val="20"/>
              </w:rPr>
              <w:t>eğitimi</w:t>
            </w:r>
            <w:r>
              <w:rPr>
                <w:spacing w:val="-29"/>
                <w:w w:val="95"/>
                <w:sz w:val="20"/>
              </w:rPr>
              <w:t xml:space="preserve"> </w:t>
            </w:r>
            <w:r>
              <w:rPr>
                <w:w w:val="95"/>
                <w:sz w:val="20"/>
              </w:rPr>
              <w:t>belgesi</w:t>
            </w:r>
            <w:r>
              <w:rPr>
                <w:spacing w:val="-30"/>
                <w:w w:val="95"/>
                <w:sz w:val="20"/>
              </w:rPr>
              <w:t xml:space="preserve"> </w:t>
            </w:r>
            <w:r>
              <w:rPr>
                <w:w w:val="95"/>
                <w:sz w:val="20"/>
              </w:rPr>
              <w:t>vardır.</w:t>
            </w:r>
            <w:r>
              <w:rPr>
                <w:spacing w:val="-30"/>
                <w:w w:val="95"/>
                <w:sz w:val="20"/>
              </w:rPr>
              <w:t xml:space="preserve"> </w:t>
            </w:r>
            <w:r>
              <w:rPr>
                <w:w w:val="95"/>
                <w:sz w:val="20"/>
              </w:rPr>
              <w:t>(Hijyen</w:t>
            </w:r>
            <w:r>
              <w:rPr>
                <w:spacing w:val="-29"/>
                <w:w w:val="95"/>
                <w:sz w:val="20"/>
              </w:rPr>
              <w:t xml:space="preserve"> </w:t>
            </w:r>
            <w:r>
              <w:rPr>
                <w:w w:val="95"/>
                <w:sz w:val="20"/>
              </w:rPr>
              <w:t>ile</w:t>
            </w:r>
            <w:r>
              <w:rPr>
                <w:spacing w:val="-30"/>
                <w:w w:val="95"/>
                <w:sz w:val="20"/>
              </w:rPr>
              <w:t xml:space="preserve"> </w:t>
            </w:r>
            <w:r>
              <w:rPr>
                <w:w w:val="95"/>
                <w:sz w:val="20"/>
              </w:rPr>
              <w:t>çıkarılan</w:t>
            </w:r>
            <w:r>
              <w:rPr>
                <w:spacing w:val="-29"/>
                <w:w w:val="95"/>
                <w:sz w:val="20"/>
              </w:rPr>
              <w:t xml:space="preserve"> </w:t>
            </w:r>
            <w:r>
              <w:rPr>
                <w:w w:val="95"/>
                <w:sz w:val="20"/>
              </w:rPr>
              <w:t>yönetmeliklere</w:t>
            </w:r>
            <w:r>
              <w:rPr>
                <w:spacing w:val="-31"/>
                <w:w w:val="95"/>
                <w:sz w:val="20"/>
              </w:rPr>
              <w:t xml:space="preserve"> </w:t>
            </w:r>
            <w:r>
              <w:rPr>
                <w:w w:val="95"/>
                <w:sz w:val="20"/>
              </w:rPr>
              <w:t>göre)</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12</w:t>
            </w:r>
          </w:p>
        </w:tc>
        <w:tc>
          <w:tcPr>
            <w:tcW w:w="12149" w:type="dxa"/>
          </w:tcPr>
          <w:p w:rsidR="00CC3382" w:rsidRDefault="00CC3382" w:rsidP="00AC17FF">
            <w:pPr>
              <w:pStyle w:val="TableParagraph"/>
              <w:spacing w:before="71"/>
              <w:ind w:left="35"/>
              <w:rPr>
                <w:sz w:val="20"/>
              </w:rPr>
            </w:pPr>
            <w:r>
              <w:rPr>
                <w:sz w:val="20"/>
              </w:rPr>
              <w:t>Yemekhanelerde ( varsa kantin, kafetarya, büfe ve çay ocağı) gıdalar uygun kmoşullarda saklanmaktadır.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13</w:t>
            </w:r>
          </w:p>
        </w:tc>
        <w:tc>
          <w:tcPr>
            <w:tcW w:w="12149" w:type="dxa"/>
          </w:tcPr>
          <w:p w:rsidR="00CC3382" w:rsidRDefault="00CC3382" w:rsidP="00AC17FF">
            <w:pPr>
              <w:pStyle w:val="TableParagraph"/>
              <w:spacing w:before="71"/>
              <w:ind w:left="35"/>
              <w:rPr>
                <w:sz w:val="20"/>
              </w:rPr>
            </w:pPr>
            <w:r>
              <w:rPr>
                <w:sz w:val="20"/>
              </w:rPr>
              <w:t>Temizlik işiyle görevli personel vardır.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14</w:t>
            </w:r>
          </w:p>
        </w:tc>
        <w:tc>
          <w:tcPr>
            <w:tcW w:w="12149" w:type="dxa"/>
          </w:tcPr>
          <w:p w:rsidR="00CC3382" w:rsidRDefault="00CC3382" w:rsidP="00AC17FF">
            <w:pPr>
              <w:pStyle w:val="TableParagraph"/>
              <w:spacing w:before="71"/>
              <w:ind w:left="35"/>
              <w:rPr>
                <w:sz w:val="20"/>
              </w:rPr>
            </w:pPr>
            <w:r>
              <w:rPr>
                <w:sz w:val="20"/>
              </w:rPr>
              <w:t>Temizli için uygun araç‐gereç ve malzeme vardır.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15</w:t>
            </w:r>
          </w:p>
        </w:tc>
        <w:tc>
          <w:tcPr>
            <w:tcW w:w="12149" w:type="dxa"/>
          </w:tcPr>
          <w:p w:rsidR="00CC3382" w:rsidRDefault="00CC3382" w:rsidP="00AC17FF">
            <w:pPr>
              <w:pStyle w:val="TableParagraph"/>
              <w:spacing w:before="71"/>
              <w:ind w:left="35"/>
              <w:rPr>
                <w:sz w:val="20"/>
              </w:rPr>
            </w:pPr>
            <w:r>
              <w:rPr>
                <w:sz w:val="20"/>
              </w:rPr>
              <w:t>Temizlikle ilgili araç‐gereç ve malzemeler öğrencilerin ulaşamayacağı yerde muhafaza edilmektedir.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16</w:t>
            </w:r>
          </w:p>
        </w:tc>
        <w:tc>
          <w:tcPr>
            <w:tcW w:w="12149" w:type="dxa"/>
          </w:tcPr>
          <w:p w:rsidR="00CC3382" w:rsidRDefault="00CC3382" w:rsidP="00AC17FF">
            <w:pPr>
              <w:pStyle w:val="TableParagraph"/>
              <w:spacing w:before="71"/>
              <w:ind w:left="36"/>
              <w:rPr>
                <w:sz w:val="20"/>
              </w:rPr>
            </w:pPr>
            <w:r>
              <w:rPr>
                <w:sz w:val="20"/>
              </w:rPr>
              <w:t>Yeterli sayıda temel ilkyardım sertifikası almış personel vardır.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17</w:t>
            </w:r>
          </w:p>
        </w:tc>
        <w:tc>
          <w:tcPr>
            <w:tcW w:w="12149" w:type="dxa"/>
          </w:tcPr>
          <w:p w:rsidR="00CC3382" w:rsidRDefault="00CC3382" w:rsidP="00AC17FF">
            <w:pPr>
              <w:pStyle w:val="TableParagraph"/>
              <w:spacing w:before="71"/>
              <w:ind w:left="35"/>
              <w:rPr>
                <w:sz w:val="20"/>
              </w:rPr>
            </w:pPr>
            <w:r>
              <w:rPr>
                <w:sz w:val="20"/>
              </w:rPr>
              <w:t>Acil durumlarda ulaşılması gereken telefon numaraları öğrenci ve okul çalışanlarının görebilecekleri yerlerde asılıdır.</w:t>
            </w:r>
          </w:p>
        </w:tc>
        <w:tc>
          <w:tcPr>
            <w:tcW w:w="1611" w:type="dxa"/>
          </w:tcPr>
          <w:p w:rsidR="00CC3382" w:rsidRDefault="00CC3382" w:rsidP="00AC17FF">
            <w:pPr>
              <w:pStyle w:val="TableParagraph"/>
              <w:rPr>
                <w:rFonts w:ascii="Times New Roman"/>
                <w:sz w:val="20"/>
              </w:rPr>
            </w:pPr>
          </w:p>
        </w:tc>
      </w:tr>
      <w:tr w:rsidR="00CC3382" w:rsidTr="00AC17FF">
        <w:trPr>
          <w:trHeight w:val="380"/>
        </w:trPr>
        <w:tc>
          <w:tcPr>
            <w:tcW w:w="733" w:type="dxa"/>
          </w:tcPr>
          <w:p w:rsidR="00CC3382" w:rsidRDefault="00CC3382" w:rsidP="00AC17FF">
            <w:pPr>
              <w:pStyle w:val="TableParagraph"/>
              <w:spacing w:before="71"/>
              <w:ind w:left="224" w:right="202"/>
              <w:jc w:val="center"/>
              <w:rPr>
                <w:sz w:val="20"/>
              </w:rPr>
            </w:pPr>
            <w:r>
              <w:rPr>
                <w:sz w:val="20"/>
              </w:rPr>
              <w:t>18</w:t>
            </w:r>
          </w:p>
        </w:tc>
        <w:tc>
          <w:tcPr>
            <w:tcW w:w="12149" w:type="dxa"/>
          </w:tcPr>
          <w:p w:rsidR="00CC3382" w:rsidRDefault="00CC3382" w:rsidP="00AC17FF">
            <w:pPr>
              <w:pStyle w:val="TableParagraph"/>
              <w:spacing w:before="71"/>
              <w:ind w:left="35"/>
              <w:rPr>
                <w:sz w:val="20"/>
              </w:rPr>
            </w:pPr>
            <w:r>
              <w:rPr>
                <w:sz w:val="20"/>
              </w:rPr>
              <w:t>Acil toplanma alanı belirlenmiştir. Ve tüm okul çalışanları ve öğrenciler tarafından bilinmektedir.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24" w:right="202"/>
              <w:jc w:val="center"/>
              <w:rPr>
                <w:sz w:val="20"/>
              </w:rPr>
            </w:pPr>
            <w:r>
              <w:rPr>
                <w:sz w:val="20"/>
              </w:rPr>
              <w:t>19</w:t>
            </w:r>
          </w:p>
        </w:tc>
        <w:tc>
          <w:tcPr>
            <w:tcW w:w="12149" w:type="dxa"/>
          </w:tcPr>
          <w:p w:rsidR="00CC3382" w:rsidRDefault="00CC3382" w:rsidP="00AC17FF">
            <w:pPr>
              <w:pStyle w:val="TableParagraph"/>
              <w:spacing w:line="214" w:lineRule="exact"/>
              <w:ind w:left="35"/>
              <w:rPr>
                <w:sz w:val="20"/>
              </w:rPr>
            </w:pPr>
            <w:r>
              <w:rPr>
                <w:w w:val="95"/>
                <w:sz w:val="20"/>
              </w:rPr>
              <w:t>Okul/kurum</w:t>
            </w:r>
            <w:r>
              <w:rPr>
                <w:spacing w:val="-34"/>
                <w:w w:val="95"/>
                <w:sz w:val="20"/>
              </w:rPr>
              <w:t xml:space="preserve"> </w:t>
            </w:r>
            <w:r>
              <w:rPr>
                <w:w w:val="95"/>
                <w:sz w:val="20"/>
              </w:rPr>
              <w:t>yönetimi,</w:t>
            </w:r>
            <w:r>
              <w:rPr>
                <w:spacing w:val="-34"/>
                <w:w w:val="95"/>
                <w:sz w:val="20"/>
              </w:rPr>
              <w:t xml:space="preserve"> </w:t>
            </w:r>
            <w:r>
              <w:rPr>
                <w:w w:val="95"/>
                <w:sz w:val="20"/>
              </w:rPr>
              <w:t>okul</w:t>
            </w:r>
            <w:r>
              <w:rPr>
                <w:spacing w:val="-33"/>
                <w:w w:val="95"/>
                <w:sz w:val="20"/>
              </w:rPr>
              <w:t xml:space="preserve"> </w:t>
            </w:r>
            <w:r>
              <w:rPr>
                <w:w w:val="95"/>
                <w:sz w:val="20"/>
              </w:rPr>
              <w:t>giriş</w:t>
            </w:r>
            <w:r>
              <w:rPr>
                <w:spacing w:val="-33"/>
                <w:w w:val="95"/>
                <w:sz w:val="20"/>
              </w:rPr>
              <w:t xml:space="preserve"> </w:t>
            </w:r>
            <w:r>
              <w:rPr>
                <w:w w:val="95"/>
                <w:sz w:val="20"/>
              </w:rPr>
              <w:t>çıkışlarında</w:t>
            </w:r>
            <w:r>
              <w:rPr>
                <w:spacing w:val="-34"/>
                <w:w w:val="95"/>
                <w:sz w:val="20"/>
              </w:rPr>
              <w:t xml:space="preserve"> </w:t>
            </w:r>
            <w:r>
              <w:rPr>
                <w:w w:val="95"/>
                <w:sz w:val="20"/>
              </w:rPr>
              <w:t>ve</w:t>
            </w:r>
            <w:r>
              <w:rPr>
                <w:spacing w:val="-33"/>
                <w:w w:val="95"/>
                <w:sz w:val="20"/>
              </w:rPr>
              <w:t xml:space="preserve"> </w:t>
            </w:r>
            <w:r>
              <w:rPr>
                <w:w w:val="95"/>
                <w:sz w:val="20"/>
              </w:rPr>
              <w:t>okul</w:t>
            </w:r>
            <w:r>
              <w:rPr>
                <w:spacing w:val="-34"/>
                <w:w w:val="95"/>
                <w:sz w:val="20"/>
              </w:rPr>
              <w:t xml:space="preserve"> </w:t>
            </w:r>
            <w:r>
              <w:rPr>
                <w:w w:val="95"/>
                <w:sz w:val="20"/>
              </w:rPr>
              <w:t>çevresinde</w:t>
            </w:r>
            <w:r>
              <w:rPr>
                <w:spacing w:val="-34"/>
                <w:w w:val="95"/>
                <w:sz w:val="20"/>
              </w:rPr>
              <w:t xml:space="preserve"> </w:t>
            </w:r>
            <w:r>
              <w:rPr>
                <w:w w:val="95"/>
                <w:sz w:val="20"/>
              </w:rPr>
              <w:t>öğrenci</w:t>
            </w:r>
            <w:r>
              <w:rPr>
                <w:spacing w:val="-34"/>
                <w:w w:val="95"/>
                <w:sz w:val="20"/>
              </w:rPr>
              <w:t xml:space="preserve"> </w:t>
            </w:r>
            <w:r>
              <w:rPr>
                <w:w w:val="95"/>
                <w:sz w:val="20"/>
              </w:rPr>
              <w:t>güvenliğinin</w:t>
            </w:r>
            <w:r>
              <w:rPr>
                <w:spacing w:val="-33"/>
                <w:w w:val="95"/>
                <w:sz w:val="20"/>
              </w:rPr>
              <w:t xml:space="preserve"> </w:t>
            </w:r>
            <w:r>
              <w:rPr>
                <w:w w:val="95"/>
                <w:sz w:val="20"/>
              </w:rPr>
              <w:t>sağlanmasına</w:t>
            </w:r>
            <w:r>
              <w:rPr>
                <w:spacing w:val="-33"/>
                <w:w w:val="95"/>
                <w:sz w:val="20"/>
              </w:rPr>
              <w:t xml:space="preserve"> </w:t>
            </w:r>
            <w:r>
              <w:rPr>
                <w:w w:val="95"/>
                <w:sz w:val="20"/>
              </w:rPr>
              <w:t>yönelik</w:t>
            </w:r>
            <w:r>
              <w:rPr>
                <w:spacing w:val="-34"/>
                <w:w w:val="95"/>
                <w:sz w:val="20"/>
              </w:rPr>
              <w:t xml:space="preserve"> </w:t>
            </w:r>
            <w:r>
              <w:rPr>
                <w:w w:val="95"/>
                <w:sz w:val="20"/>
              </w:rPr>
              <w:t>çalışmların</w:t>
            </w:r>
            <w:r>
              <w:rPr>
                <w:spacing w:val="-33"/>
                <w:w w:val="95"/>
                <w:sz w:val="20"/>
              </w:rPr>
              <w:t xml:space="preserve"> </w:t>
            </w:r>
            <w:r>
              <w:rPr>
                <w:w w:val="95"/>
                <w:sz w:val="20"/>
              </w:rPr>
              <w:t>yapılması</w:t>
            </w:r>
            <w:r>
              <w:rPr>
                <w:spacing w:val="-34"/>
                <w:w w:val="95"/>
                <w:sz w:val="20"/>
              </w:rPr>
              <w:t xml:space="preserve"> </w:t>
            </w:r>
            <w:r>
              <w:rPr>
                <w:w w:val="95"/>
                <w:sz w:val="20"/>
              </w:rPr>
              <w:t>için</w:t>
            </w:r>
            <w:r>
              <w:rPr>
                <w:spacing w:val="-33"/>
                <w:w w:val="95"/>
                <w:sz w:val="20"/>
              </w:rPr>
              <w:t xml:space="preserve"> </w:t>
            </w:r>
            <w:r>
              <w:rPr>
                <w:w w:val="95"/>
                <w:sz w:val="20"/>
              </w:rPr>
              <w:t>ilgili</w:t>
            </w:r>
            <w:r>
              <w:rPr>
                <w:spacing w:val="-33"/>
                <w:w w:val="95"/>
                <w:sz w:val="20"/>
              </w:rPr>
              <w:t xml:space="preserve"> </w:t>
            </w:r>
            <w:r>
              <w:rPr>
                <w:w w:val="95"/>
                <w:sz w:val="20"/>
              </w:rPr>
              <w:t>kurum</w:t>
            </w:r>
            <w:r>
              <w:rPr>
                <w:spacing w:val="-10"/>
                <w:w w:val="95"/>
                <w:sz w:val="20"/>
              </w:rPr>
              <w:t xml:space="preserve"> </w:t>
            </w:r>
            <w:r>
              <w:rPr>
                <w:w w:val="95"/>
                <w:sz w:val="20"/>
              </w:rPr>
              <w:t>ve</w:t>
            </w:r>
          </w:p>
          <w:p w:rsidR="00CC3382" w:rsidRDefault="00CC3382" w:rsidP="00AC17FF">
            <w:pPr>
              <w:pStyle w:val="TableParagraph"/>
              <w:spacing w:before="31" w:line="201" w:lineRule="exact"/>
              <w:ind w:left="35"/>
              <w:rPr>
                <w:sz w:val="20"/>
              </w:rPr>
            </w:pPr>
            <w:r>
              <w:rPr>
                <w:sz w:val="20"/>
              </w:rPr>
              <w:t>kuruluşlarla işbirliği içersindedir. (Güvenli çevre, trafik, servis güvenliği, bariyer, güvenlik kamera sistemi gibi)</w:t>
            </w:r>
          </w:p>
        </w:tc>
        <w:tc>
          <w:tcPr>
            <w:tcW w:w="1611" w:type="dxa"/>
          </w:tcPr>
          <w:p w:rsidR="00CC3382" w:rsidRDefault="00CC3382" w:rsidP="00AC17FF">
            <w:pPr>
              <w:pStyle w:val="TableParagraph"/>
              <w:rPr>
                <w:rFonts w:ascii="Times New Roman"/>
                <w:sz w:val="20"/>
              </w:rPr>
            </w:pPr>
          </w:p>
        </w:tc>
      </w:tr>
      <w:tr w:rsidR="00CC3382" w:rsidTr="00AC17FF">
        <w:trPr>
          <w:trHeight w:val="409"/>
        </w:trPr>
        <w:tc>
          <w:tcPr>
            <w:tcW w:w="733" w:type="dxa"/>
          </w:tcPr>
          <w:p w:rsidR="00CC3382" w:rsidRDefault="00CC3382" w:rsidP="00AC17FF">
            <w:pPr>
              <w:pStyle w:val="TableParagraph"/>
              <w:spacing w:before="85"/>
              <w:ind w:left="224" w:right="202"/>
              <w:jc w:val="center"/>
              <w:rPr>
                <w:sz w:val="20"/>
              </w:rPr>
            </w:pPr>
            <w:r>
              <w:rPr>
                <w:sz w:val="20"/>
              </w:rPr>
              <w:t>20</w:t>
            </w:r>
          </w:p>
        </w:tc>
        <w:tc>
          <w:tcPr>
            <w:tcW w:w="12149" w:type="dxa"/>
          </w:tcPr>
          <w:p w:rsidR="00CC3382" w:rsidRDefault="00CC3382" w:rsidP="00AC17FF">
            <w:pPr>
              <w:pStyle w:val="TableParagraph"/>
              <w:spacing w:line="186" w:lineRule="exact"/>
              <w:ind w:left="35"/>
              <w:rPr>
                <w:sz w:val="20"/>
              </w:rPr>
            </w:pPr>
            <w:r>
              <w:rPr>
                <w:sz w:val="20"/>
              </w:rPr>
              <w:t>Okul/kurum çalışanları, okul bahçesinin dışında da öğrencilerin görebileceği, etkilenebileceği okul çevresi alanlarında tütün ürünleri</w:t>
            </w:r>
          </w:p>
          <w:p w:rsidR="00CC3382" w:rsidRDefault="00CC3382" w:rsidP="00AC17FF">
            <w:pPr>
              <w:pStyle w:val="TableParagraph"/>
              <w:spacing w:before="31" w:line="172" w:lineRule="exact"/>
              <w:ind w:left="35"/>
              <w:rPr>
                <w:sz w:val="20"/>
              </w:rPr>
            </w:pPr>
            <w:r>
              <w:rPr>
                <w:sz w:val="20"/>
              </w:rPr>
              <w:t>kullanılmamaktadır.</w:t>
            </w:r>
          </w:p>
        </w:tc>
        <w:tc>
          <w:tcPr>
            <w:tcW w:w="1611" w:type="dxa"/>
          </w:tcPr>
          <w:p w:rsidR="00CC3382" w:rsidRDefault="00CC3382" w:rsidP="00AC17FF">
            <w:pPr>
              <w:pStyle w:val="TableParagraph"/>
              <w:rPr>
                <w:rFonts w:ascii="Times New Roman"/>
                <w:sz w:val="20"/>
              </w:rPr>
            </w:pPr>
          </w:p>
        </w:tc>
      </w:tr>
    </w:tbl>
    <w:p w:rsidR="00CC3382" w:rsidRDefault="00CC3382" w:rsidP="00CC3382">
      <w:pPr>
        <w:rPr>
          <w:rFonts w:ascii="Times New Roman"/>
          <w:sz w:val="20"/>
        </w:rPr>
        <w:sectPr w:rsidR="00CC3382">
          <w:headerReference w:type="default" r:id="rId9"/>
          <w:footerReference w:type="default" r:id="rId10"/>
          <w:pgSz w:w="16840" w:h="11910" w:orient="landscape"/>
          <w:pgMar w:top="1340" w:right="1200" w:bottom="1480" w:left="900" w:header="1140" w:footer="1258" w:gutter="0"/>
          <w:cols w:space="708"/>
        </w:sectPr>
      </w:pPr>
    </w:p>
    <w:p w:rsidR="00CC3382" w:rsidRDefault="00CC3382" w:rsidP="00CC3382">
      <w:pPr>
        <w:pStyle w:val="GvdeMetni"/>
        <w:spacing w:before="7"/>
        <w:rPr>
          <w:b/>
          <w:sz w:val="11"/>
        </w:rPr>
      </w:pPr>
    </w:p>
    <w:p w:rsidR="00CC3382" w:rsidRDefault="00CC3382" w:rsidP="00CC3382">
      <w:pPr>
        <w:pStyle w:val="GvdeMetni"/>
        <w:spacing w:before="59"/>
        <w:ind w:left="155"/>
      </w:pPr>
      <w:r>
        <w:rPr>
          <w:w w:val="95"/>
        </w:rPr>
        <w:t>OKUL/KURUM</w:t>
      </w:r>
      <w:r>
        <w:rPr>
          <w:spacing w:val="-26"/>
          <w:w w:val="95"/>
        </w:rPr>
        <w:t xml:space="preserve"> </w:t>
      </w:r>
      <w:r>
        <w:rPr>
          <w:w w:val="95"/>
        </w:rPr>
        <w:t>ADI:</w:t>
      </w:r>
    </w:p>
    <w:p w:rsidR="00CC3382" w:rsidRDefault="00CC3382" w:rsidP="00CC3382">
      <w:pPr>
        <w:pStyle w:val="GvdeMetni"/>
      </w:pPr>
    </w:p>
    <w:p w:rsidR="00CC3382" w:rsidRDefault="00CC3382" w:rsidP="00CC3382">
      <w:pPr>
        <w:pStyle w:val="GvdeMetni"/>
        <w:spacing w:before="7"/>
        <w:rPr>
          <w:sz w:val="32"/>
        </w:rPr>
      </w:pPr>
    </w:p>
    <w:p w:rsidR="00CC3382" w:rsidRDefault="00CC3382" w:rsidP="00CC3382">
      <w:pPr>
        <w:ind w:left="153"/>
        <w:rPr>
          <w:b/>
          <w:sz w:val="20"/>
        </w:rPr>
      </w:pPr>
      <w:r>
        <w:rPr>
          <w:b/>
          <w:w w:val="90"/>
          <w:sz w:val="20"/>
        </w:rPr>
        <w:t>3c.</w:t>
      </w:r>
      <w:r>
        <w:rPr>
          <w:b/>
          <w:spacing w:val="-24"/>
          <w:w w:val="90"/>
          <w:sz w:val="20"/>
        </w:rPr>
        <w:t xml:space="preserve"> </w:t>
      </w:r>
      <w:r>
        <w:rPr>
          <w:b/>
          <w:w w:val="90"/>
          <w:sz w:val="20"/>
        </w:rPr>
        <w:t>Sağlıklı</w:t>
      </w:r>
      <w:r>
        <w:rPr>
          <w:b/>
          <w:spacing w:val="-23"/>
          <w:w w:val="90"/>
          <w:sz w:val="20"/>
        </w:rPr>
        <w:t xml:space="preserve"> </w:t>
      </w:r>
      <w:r>
        <w:rPr>
          <w:b/>
          <w:w w:val="90"/>
          <w:sz w:val="20"/>
        </w:rPr>
        <w:t>Beslenme</w:t>
      </w:r>
    </w:p>
    <w:p w:rsidR="00CC3382" w:rsidRDefault="00CC3382" w:rsidP="00CC3382">
      <w:pPr>
        <w:pStyle w:val="GvdeMetni"/>
        <w:spacing w:before="5"/>
        <w:rPr>
          <w:b/>
          <w:sz w:val="10"/>
        </w:r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3"/>
        <w:gridCol w:w="12149"/>
        <w:gridCol w:w="1611"/>
      </w:tblGrid>
      <w:tr w:rsidR="00CC3382" w:rsidTr="00AC17FF">
        <w:trPr>
          <w:trHeight w:val="467"/>
        </w:trPr>
        <w:tc>
          <w:tcPr>
            <w:tcW w:w="733" w:type="dxa"/>
          </w:tcPr>
          <w:p w:rsidR="00CC3382" w:rsidRDefault="00CC3382" w:rsidP="00AC17FF">
            <w:pPr>
              <w:pStyle w:val="TableParagraph"/>
              <w:spacing w:before="114"/>
              <w:ind w:left="224" w:right="202"/>
              <w:jc w:val="center"/>
              <w:rPr>
                <w:b/>
                <w:sz w:val="20"/>
              </w:rPr>
            </w:pPr>
            <w:r>
              <w:rPr>
                <w:b/>
                <w:sz w:val="20"/>
              </w:rPr>
              <w:t>No</w:t>
            </w:r>
          </w:p>
        </w:tc>
        <w:tc>
          <w:tcPr>
            <w:tcW w:w="12149" w:type="dxa"/>
          </w:tcPr>
          <w:p w:rsidR="00CC3382" w:rsidRDefault="00CC3382" w:rsidP="00AC17FF">
            <w:pPr>
              <w:pStyle w:val="TableParagraph"/>
              <w:rPr>
                <w:rFonts w:ascii="Times New Roman"/>
                <w:sz w:val="20"/>
              </w:rPr>
            </w:pPr>
          </w:p>
        </w:tc>
        <w:tc>
          <w:tcPr>
            <w:tcW w:w="1611" w:type="dxa"/>
          </w:tcPr>
          <w:p w:rsidR="00CC3382" w:rsidRDefault="00CC3382" w:rsidP="00AC17FF">
            <w:pPr>
              <w:pStyle w:val="TableParagraph"/>
              <w:spacing w:line="214" w:lineRule="exact"/>
              <w:ind w:left="35"/>
              <w:rPr>
                <w:b/>
                <w:sz w:val="20"/>
              </w:rPr>
            </w:pPr>
            <w:r>
              <w:rPr>
                <w:b/>
                <w:w w:val="95"/>
                <w:sz w:val="20"/>
              </w:rPr>
              <w:t>Evet (E)</w:t>
            </w:r>
          </w:p>
          <w:p w:rsidR="00CC3382" w:rsidRDefault="00CC3382" w:rsidP="00AC17FF">
            <w:pPr>
              <w:pStyle w:val="TableParagraph"/>
              <w:spacing w:before="31" w:line="201" w:lineRule="exact"/>
              <w:ind w:left="35"/>
              <w:rPr>
                <w:b/>
                <w:sz w:val="20"/>
              </w:rPr>
            </w:pPr>
            <w:r>
              <w:rPr>
                <w:b/>
                <w:sz w:val="20"/>
              </w:rPr>
              <w:t>Hayır(H)</w:t>
            </w: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1</w:t>
            </w:r>
          </w:p>
        </w:tc>
        <w:tc>
          <w:tcPr>
            <w:tcW w:w="12149" w:type="dxa"/>
          </w:tcPr>
          <w:p w:rsidR="00CC3382" w:rsidRDefault="00CC3382" w:rsidP="00AC17FF">
            <w:pPr>
              <w:pStyle w:val="TableParagraph"/>
              <w:spacing w:before="114"/>
              <w:ind w:left="35"/>
              <w:rPr>
                <w:sz w:val="20"/>
              </w:rPr>
            </w:pPr>
            <w:r>
              <w:rPr>
                <w:sz w:val="20"/>
              </w:rPr>
              <w:t>Okul Sağlığı Planında sağlıklı beslenme hizmetlerini içeren amaç ve hedefler belirlenmiştir.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2</w:t>
            </w:r>
          </w:p>
        </w:tc>
        <w:tc>
          <w:tcPr>
            <w:tcW w:w="12149" w:type="dxa"/>
          </w:tcPr>
          <w:p w:rsidR="00CC3382" w:rsidRDefault="00CC3382" w:rsidP="00AC17FF">
            <w:pPr>
              <w:pStyle w:val="TableParagraph"/>
              <w:spacing w:before="114"/>
              <w:ind w:left="35"/>
              <w:rPr>
                <w:sz w:val="20"/>
              </w:rPr>
            </w:pPr>
            <w:r>
              <w:rPr>
                <w:sz w:val="20"/>
              </w:rPr>
              <w:t>Okul/kurum çalışanları sağlıklı yaşam tarzını ve sağlıklı beslenmeyi teşvik edecek şekilde model olmaktadır.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3</w:t>
            </w:r>
          </w:p>
        </w:tc>
        <w:tc>
          <w:tcPr>
            <w:tcW w:w="12149" w:type="dxa"/>
          </w:tcPr>
          <w:p w:rsidR="00CC3382" w:rsidRDefault="00CC3382" w:rsidP="00AC17FF">
            <w:pPr>
              <w:pStyle w:val="TableParagraph"/>
              <w:spacing w:before="114"/>
              <w:ind w:left="35"/>
              <w:rPr>
                <w:sz w:val="20"/>
              </w:rPr>
            </w:pPr>
            <w:r>
              <w:rPr>
                <w:sz w:val="20"/>
              </w:rPr>
              <w:t>Öğrencilerin kahvaltı yapmaları teşvik edilmektedir.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4</w:t>
            </w:r>
          </w:p>
        </w:tc>
        <w:tc>
          <w:tcPr>
            <w:tcW w:w="12149" w:type="dxa"/>
          </w:tcPr>
          <w:p w:rsidR="00CC3382" w:rsidRDefault="00CC3382" w:rsidP="00AC17FF">
            <w:pPr>
              <w:pStyle w:val="TableParagraph"/>
              <w:spacing w:before="114"/>
              <w:ind w:left="35"/>
              <w:rPr>
                <w:sz w:val="20"/>
              </w:rPr>
            </w:pPr>
            <w:r>
              <w:rPr>
                <w:sz w:val="20"/>
              </w:rPr>
              <w:t>Öğrencilerin ara öğün almaları teşvik edilmekte ve uygun süre ayrılmaktadır.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5</w:t>
            </w:r>
          </w:p>
        </w:tc>
        <w:tc>
          <w:tcPr>
            <w:tcW w:w="12149" w:type="dxa"/>
          </w:tcPr>
          <w:p w:rsidR="00CC3382" w:rsidRDefault="00CC3382" w:rsidP="00AC17FF">
            <w:pPr>
              <w:pStyle w:val="TableParagraph"/>
              <w:spacing w:before="114"/>
              <w:ind w:left="35"/>
              <w:rPr>
                <w:sz w:val="20"/>
              </w:rPr>
            </w:pPr>
            <w:r>
              <w:rPr>
                <w:sz w:val="20"/>
              </w:rPr>
              <w:t>Öğrencilerin boy/vücut ağırlığı ölçümleri yılda en az bir kere yapılmakta ve sonuçlar öğrenci ve velilerle paylaşılmaktadır.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rPr>
                <w:rFonts w:ascii="Times New Roman"/>
                <w:sz w:val="20"/>
              </w:rPr>
            </w:pPr>
          </w:p>
        </w:tc>
        <w:tc>
          <w:tcPr>
            <w:tcW w:w="12149" w:type="dxa"/>
          </w:tcPr>
          <w:p w:rsidR="00CC3382" w:rsidRDefault="00CC3382" w:rsidP="00AC17FF">
            <w:pPr>
              <w:pStyle w:val="TableParagraph"/>
              <w:spacing w:before="114"/>
              <w:ind w:left="2495"/>
              <w:rPr>
                <w:b/>
                <w:sz w:val="20"/>
              </w:rPr>
            </w:pPr>
            <w:r>
              <w:rPr>
                <w:b/>
                <w:sz w:val="20"/>
              </w:rPr>
              <w:t>Okul/Kurumun yemekhane hizmeti için 6,7,8 ve 9'uncu maddeler değerlendirilmelidir.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6</w:t>
            </w:r>
          </w:p>
        </w:tc>
        <w:tc>
          <w:tcPr>
            <w:tcW w:w="12149" w:type="dxa"/>
          </w:tcPr>
          <w:p w:rsidR="00CC3382" w:rsidRDefault="00CC3382" w:rsidP="00AC17FF">
            <w:pPr>
              <w:pStyle w:val="TableParagraph"/>
              <w:spacing w:before="114"/>
              <w:ind w:left="35"/>
              <w:rPr>
                <w:sz w:val="20"/>
              </w:rPr>
            </w:pPr>
            <w:r>
              <w:rPr>
                <w:sz w:val="20"/>
              </w:rPr>
              <w:t>Yemek yiyebilmek için uygun süre ayrılmaktadır.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7</w:t>
            </w:r>
          </w:p>
        </w:tc>
        <w:tc>
          <w:tcPr>
            <w:tcW w:w="12149" w:type="dxa"/>
          </w:tcPr>
          <w:p w:rsidR="00CC3382" w:rsidRDefault="00CC3382" w:rsidP="00AC17FF">
            <w:pPr>
              <w:pStyle w:val="TableParagraph"/>
              <w:spacing w:before="114"/>
              <w:ind w:left="35"/>
              <w:rPr>
                <w:sz w:val="20"/>
              </w:rPr>
            </w:pPr>
            <w:r>
              <w:rPr>
                <w:sz w:val="20"/>
              </w:rPr>
              <w:t>Yemek listeleri Milli Eğitim Bakanlığı ve Sağlık Bakanlığı' nın yayınladığı menü modelleri örnek alınarak hazırlanmaktadır.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8</w:t>
            </w:r>
          </w:p>
        </w:tc>
        <w:tc>
          <w:tcPr>
            <w:tcW w:w="12149" w:type="dxa"/>
          </w:tcPr>
          <w:p w:rsidR="00CC3382" w:rsidRDefault="00CC3382" w:rsidP="00AC17FF">
            <w:pPr>
              <w:pStyle w:val="TableParagraph"/>
              <w:spacing w:line="214" w:lineRule="exact"/>
              <w:ind w:left="35"/>
              <w:rPr>
                <w:sz w:val="20"/>
              </w:rPr>
            </w:pPr>
            <w:r>
              <w:rPr>
                <w:w w:val="95"/>
                <w:sz w:val="20"/>
              </w:rPr>
              <w:t>Yemekhane</w:t>
            </w:r>
            <w:r>
              <w:rPr>
                <w:spacing w:val="-33"/>
                <w:w w:val="95"/>
                <w:sz w:val="20"/>
              </w:rPr>
              <w:t xml:space="preserve"> </w:t>
            </w:r>
            <w:r>
              <w:rPr>
                <w:w w:val="95"/>
                <w:sz w:val="20"/>
              </w:rPr>
              <w:t>hizmetleri</w:t>
            </w:r>
            <w:r>
              <w:rPr>
                <w:spacing w:val="-32"/>
                <w:w w:val="95"/>
                <w:sz w:val="20"/>
              </w:rPr>
              <w:t xml:space="preserve"> </w:t>
            </w:r>
            <w:r>
              <w:rPr>
                <w:w w:val="95"/>
                <w:sz w:val="20"/>
              </w:rPr>
              <w:t>okul</w:t>
            </w:r>
            <w:r>
              <w:rPr>
                <w:spacing w:val="-32"/>
                <w:w w:val="95"/>
                <w:sz w:val="20"/>
              </w:rPr>
              <w:t xml:space="preserve"> </w:t>
            </w:r>
            <w:r>
              <w:rPr>
                <w:w w:val="95"/>
                <w:sz w:val="20"/>
              </w:rPr>
              <w:t>yönetimi</w:t>
            </w:r>
            <w:r>
              <w:rPr>
                <w:spacing w:val="-33"/>
                <w:w w:val="95"/>
                <w:sz w:val="20"/>
              </w:rPr>
              <w:t xml:space="preserve"> </w:t>
            </w:r>
            <w:r>
              <w:rPr>
                <w:w w:val="95"/>
                <w:sz w:val="20"/>
              </w:rPr>
              <w:t>tarafından</w:t>
            </w:r>
            <w:r>
              <w:rPr>
                <w:spacing w:val="-32"/>
                <w:w w:val="95"/>
                <w:sz w:val="20"/>
              </w:rPr>
              <w:t xml:space="preserve"> </w:t>
            </w:r>
            <w:r>
              <w:rPr>
                <w:w w:val="95"/>
                <w:sz w:val="20"/>
              </w:rPr>
              <w:t>ayda</w:t>
            </w:r>
            <w:r>
              <w:rPr>
                <w:spacing w:val="-32"/>
                <w:w w:val="95"/>
                <w:sz w:val="20"/>
              </w:rPr>
              <w:t xml:space="preserve"> </w:t>
            </w:r>
            <w:r>
              <w:rPr>
                <w:w w:val="95"/>
                <w:sz w:val="20"/>
              </w:rPr>
              <w:t>en</w:t>
            </w:r>
            <w:r>
              <w:rPr>
                <w:spacing w:val="-33"/>
                <w:w w:val="95"/>
                <w:sz w:val="20"/>
              </w:rPr>
              <w:t xml:space="preserve"> </w:t>
            </w:r>
            <w:r>
              <w:rPr>
                <w:w w:val="95"/>
                <w:sz w:val="20"/>
              </w:rPr>
              <w:t>az</w:t>
            </w:r>
            <w:r>
              <w:rPr>
                <w:spacing w:val="-32"/>
                <w:w w:val="95"/>
                <w:sz w:val="20"/>
              </w:rPr>
              <w:t xml:space="preserve"> </w:t>
            </w:r>
            <w:r>
              <w:rPr>
                <w:w w:val="95"/>
                <w:sz w:val="20"/>
              </w:rPr>
              <w:t>birkere</w:t>
            </w:r>
            <w:r>
              <w:rPr>
                <w:spacing w:val="-33"/>
                <w:w w:val="95"/>
                <w:sz w:val="20"/>
              </w:rPr>
              <w:t xml:space="preserve"> </w:t>
            </w:r>
            <w:r>
              <w:rPr>
                <w:w w:val="95"/>
                <w:sz w:val="20"/>
              </w:rPr>
              <w:t>yürürlükteki</w:t>
            </w:r>
            <w:r>
              <w:rPr>
                <w:spacing w:val="-32"/>
                <w:w w:val="95"/>
                <w:sz w:val="20"/>
              </w:rPr>
              <w:t xml:space="preserve"> </w:t>
            </w:r>
            <w:r>
              <w:rPr>
                <w:w w:val="95"/>
                <w:sz w:val="20"/>
              </w:rPr>
              <w:t>mevzuata</w:t>
            </w:r>
            <w:r>
              <w:rPr>
                <w:spacing w:val="-33"/>
                <w:w w:val="95"/>
                <w:sz w:val="20"/>
              </w:rPr>
              <w:t xml:space="preserve"> </w:t>
            </w:r>
            <w:r>
              <w:rPr>
                <w:w w:val="95"/>
                <w:sz w:val="20"/>
              </w:rPr>
              <w:t>göre</w:t>
            </w:r>
            <w:r>
              <w:rPr>
                <w:spacing w:val="-33"/>
                <w:w w:val="95"/>
                <w:sz w:val="20"/>
              </w:rPr>
              <w:t xml:space="preserve"> </w:t>
            </w:r>
            <w:r>
              <w:rPr>
                <w:w w:val="95"/>
                <w:sz w:val="20"/>
              </w:rPr>
              <w:t>denetlenmekte</w:t>
            </w:r>
            <w:r>
              <w:rPr>
                <w:spacing w:val="-32"/>
                <w:w w:val="95"/>
                <w:sz w:val="20"/>
              </w:rPr>
              <w:t xml:space="preserve"> </w:t>
            </w:r>
            <w:r>
              <w:rPr>
                <w:w w:val="95"/>
                <w:sz w:val="20"/>
              </w:rPr>
              <w:t>ve</w:t>
            </w:r>
            <w:r>
              <w:rPr>
                <w:spacing w:val="-32"/>
                <w:w w:val="95"/>
                <w:sz w:val="20"/>
              </w:rPr>
              <w:t xml:space="preserve"> </w:t>
            </w:r>
            <w:r>
              <w:rPr>
                <w:w w:val="95"/>
                <w:sz w:val="20"/>
              </w:rPr>
              <w:t>gerekli</w:t>
            </w:r>
            <w:r>
              <w:rPr>
                <w:spacing w:val="-33"/>
                <w:w w:val="95"/>
                <w:sz w:val="20"/>
              </w:rPr>
              <w:t xml:space="preserve"> </w:t>
            </w:r>
            <w:r>
              <w:rPr>
                <w:w w:val="95"/>
                <w:sz w:val="20"/>
              </w:rPr>
              <w:t>durumlarda</w:t>
            </w:r>
            <w:r>
              <w:rPr>
                <w:spacing w:val="-32"/>
                <w:w w:val="95"/>
                <w:sz w:val="20"/>
              </w:rPr>
              <w:t xml:space="preserve"> </w:t>
            </w:r>
            <w:r>
              <w:rPr>
                <w:w w:val="95"/>
                <w:sz w:val="20"/>
              </w:rPr>
              <w:t>İl/İlçe</w:t>
            </w:r>
            <w:r>
              <w:rPr>
                <w:spacing w:val="-32"/>
                <w:w w:val="95"/>
                <w:sz w:val="20"/>
              </w:rPr>
              <w:t xml:space="preserve"> </w:t>
            </w:r>
            <w:r>
              <w:rPr>
                <w:w w:val="95"/>
                <w:sz w:val="20"/>
              </w:rPr>
              <w:t>Gıda</w:t>
            </w:r>
          </w:p>
          <w:p w:rsidR="00CC3382" w:rsidRDefault="00CC3382" w:rsidP="00AC17FF">
            <w:pPr>
              <w:pStyle w:val="TableParagraph"/>
              <w:spacing w:before="31" w:line="201" w:lineRule="exact"/>
              <w:ind w:left="35"/>
              <w:rPr>
                <w:sz w:val="20"/>
              </w:rPr>
            </w:pPr>
            <w:r>
              <w:rPr>
                <w:sz w:val="20"/>
              </w:rPr>
              <w:t>Tarım ve Hayvancılık Müdürlüğü'nden destek alınmaktadır.</w:t>
            </w:r>
          </w:p>
        </w:tc>
        <w:tc>
          <w:tcPr>
            <w:tcW w:w="1611" w:type="dxa"/>
          </w:tcPr>
          <w:p w:rsidR="00CC3382" w:rsidRDefault="00CC3382" w:rsidP="00AC17FF">
            <w:pPr>
              <w:pStyle w:val="TableParagraph"/>
              <w:rPr>
                <w:rFonts w:ascii="Times New Roman"/>
                <w:sz w:val="20"/>
              </w:rPr>
            </w:pPr>
          </w:p>
        </w:tc>
      </w:tr>
      <w:tr w:rsidR="00CC3382" w:rsidTr="00AC17FF">
        <w:trPr>
          <w:trHeight w:val="467"/>
        </w:trPr>
        <w:tc>
          <w:tcPr>
            <w:tcW w:w="733" w:type="dxa"/>
          </w:tcPr>
          <w:p w:rsidR="00CC3382" w:rsidRDefault="00CC3382" w:rsidP="00AC17FF">
            <w:pPr>
              <w:pStyle w:val="TableParagraph"/>
              <w:spacing w:before="114"/>
              <w:ind w:left="21"/>
              <w:jc w:val="center"/>
              <w:rPr>
                <w:sz w:val="20"/>
              </w:rPr>
            </w:pPr>
            <w:r>
              <w:rPr>
                <w:w w:val="96"/>
                <w:sz w:val="20"/>
              </w:rPr>
              <w:t>9</w:t>
            </w:r>
          </w:p>
        </w:tc>
        <w:tc>
          <w:tcPr>
            <w:tcW w:w="12149" w:type="dxa"/>
          </w:tcPr>
          <w:p w:rsidR="00CC3382" w:rsidRDefault="00CC3382" w:rsidP="00AC17FF">
            <w:pPr>
              <w:pStyle w:val="TableParagraph"/>
              <w:spacing w:before="114"/>
              <w:ind w:left="35"/>
              <w:rPr>
                <w:sz w:val="20"/>
              </w:rPr>
            </w:pPr>
            <w:r>
              <w:rPr>
                <w:w w:val="95"/>
                <w:sz w:val="20"/>
              </w:rPr>
              <w:t>Okul/kurumdaki yemekhane ortamları, yiyecek‐içecekler, yiyecek‐ içecek hizmet sunanların faaliyetleri ilgili mevzuatlara uygun olmalıdır.</w:t>
            </w:r>
          </w:p>
        </w:tc>
        <w:tc>
          <w:tcPr>
            <w:tcW w:w="1611" w:type="dxa"/>
          </w:tcPr>
          <w:p w:rsidR="00CC3382" w:rsidRDefault="00CC3382" w:rsidP="00AC17FF">
            <w:pPr>
              <w:pStyle w:val="TableParagraph"/>
              <w:rPr>
                <w:rFonts w:ascii="Times New Roman"/>
                <w:sz w:val="20"/>
              </w:rPr>
            </w:pPr>
          </w:p>
        </w:tc>
      </w:tr>
    </w:tbl>
    <w:p w:rsidR="00CC3382" w:rsidRDefault="00CC3382" w:rsidP="00CC3382">
      <w:pPr>
        <w:spacing w:before="105"/>
        <w:ind w:left="153"/>
        <w:rPr>
          <w:sz w:val="20"/>
        </w:rPr>
      </w:pPr>
      <w:r>
        <w:rPr>
          <w:sz w:val="20"/>
        </w:rPr>
        <w:t>NOT : Değerlendirmelerde okul/kurum ve eklentileri (pansiyon,yemekhane,kantin ,büfe ,çay ocağı atölye vb.)dikkate alınacaktır.</w:t>
      </w:r>
    </w:p>
    <w:p w:rsidR="00CC3382" w:rsidRDefault="00CC3382" w:rsidP="00CC3382">
      <w:pPr>
        <w:rPr>
          <w:sz w:val="20"/>
        </w:rPr>
      </w:pPr>
    </w:p>
    <w:p w:rsidR="00CC3382" w:rsidRDefault="00CC3382" w:rsidP="00481258">
      <w:pPr>
        <w:tabs>
          <w:tab w:val="left" w:pos="5445"/>
        </w:tabs>
        <w:jc w:val="both"/>
        <w:rPr>
          <w:b/>
          <w:bCs/>
          <w:sz w:val="24"/>
          <w:szCs w:val="24"/>
        </w:rPr>
      </w:pPr>
    </w:p>
    <w:sectPr w:rsidR="00CC3382" w:rsidSect="00261692">
      <w:pgSz w:w="16838" w:h="11906" w:orient="landscape"/>
      <w:pgMar w:top="567" w:right="1418"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FE" w:rsidRDefault="00AA63FE" w:rsidP="00BA420E">
      <w:pPr>
        <w:spacing w:after="0" w:line="240" w:lineRule="auto"/>
      </w:pPr>
      <w:r>
        <w:separator/>
      </w:r>
    </w:p>
  </w:endnote>
  <w:endnote w:type="continuationSeparator" w:id="0">
    <w:p w:rsidR="00AA63FE" w:rsidRDefault="00AA63FE" w:rsidP="00BA4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82" w:rsidRDefault="00E1131C">
    <w:pPr>
      <w:pStyle w:val="GvdeMetni"/>
      <w:spacing w:line="14" w:lineRule="auto"/>
      <w:rPr>
        <w:sz w:val="20"/>
      </w:rPr>
    </w:pPr>
    <w:r w:rsidRPr="00E1131C">
      <w:rPr>
        <w:noProof/>
        <w:lang w:val="tr-TR" w:eastAsia="tr-TR"/>
      </w:rPr>
      <w:pict>
        <v:shapetype id="_x0000_t202" coordsize="21600,21600" o:spt="202" path="m,l,21600r21600,l21600,xe">
          <v:stroke joinstyle="miter"/>
          <v:path gradientshapeok="t" o:connecttype="rect"/>
        </v:shapetype>
        <v:shape id="Text Box 7" o:spid="_x0000_s2049" type="#_x0000_t202" style="position:absolute;margin-left:51.65pt;margin-top:519.5pt;width:521.25pt;height:12.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DXsAIAALE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" filled="f" stroked="f">
          <v:textbox inset="0,0,0,0">
            <w:txbxContent>
              <w:p w:rsidR="00CC3382" w:rsidRDefault="00CC3382">
                <w:pPr>
                  <w:spacing w:line="215" w:lineRule="exact"/>
                  <w:ind w:left="20"/>
                  <w:rPr>
                    <w:sz w:val="20"/>
                  </w:rPr>
                </w:pPr>
                <w:r>
                  <w:rPr>
                    <w:w w:val="90"/>
                    <w:sz w:val="20"/>
                  </w:rPr>
                  <w:t>NOT</w:t>
                </w:r>
                <w:r>
                  <w:rPr>
                    <w:spacing w:val="-13"/>
                    <w:w w:val="90"/>
                    <w:sz w:val="20"/>
                  </w:rPr>
                  <w:t xml:space="preserve"> </w:t>
                </w:r>
                <w:r>
                  <w:rPr>
                    <w:w w:val="90"/>
                    <w:sz w:val="20"/>
                  </w:rPr>
                  <w:t>:</w:t>
                </w:r>
                <w:r>
                  <w:rPr>
                    <w:spacing w:val="-11"/>
                    <w:w w:val="90"/>
                    <w:sz w:val="20"/>
                  </w:rPr>
                  <w:t xml:space="preserve"> </w:t>
                </w:r>
                <w:r>
                  <w:rPr>
                    <w:w w:val="90"/>
                    <w:sz w:val="20"/>
                  </w:rPr>
                  <w:t>Değerlendirmelerde</w:t>
                </w:r>
                <w:r>
                  <w:rPr>
                    <w:spacing w:val="-14"/>
                    <w:w w:val="90"/>
                    <w:sz w:val="20"/>
                  </w:rPr>
                  <w:t xml:space="preserve"> </w:t>
                </w:r>
                <w:r>
                  <w:rPr>
                    <w:w w:val="90"/>
                    <w:sz w:val="20"/>
                  </w:rPr>
                  <w:t>okul/kurum</w:t>
                </w:r>
                <w:r>
                  <w:rPr>
                    <w:spacing w:val="-11"/>
                    <w:w w:val="90"/>
                    <w:sz w:val="20"/>
                  </w:rPr>
                  <w:t xml:space="preserve"> </w:t>
                </w:r>
                <w:r>
                  <w:rPr>
                    <w:w w:val="90"/>
                    <w:sz w:val="20"/>
                  </w:rPr>
                  <w:t>ve</w:t>
                </w:r>
                <w:r>
                  <w:rPr>
                    <w:spacing w:val="-12"/>
                    <w:w w:val="90"/>
                    <w:sz w:val="20"/>
                  </w:rPr>
                  <w:t xml:space="preserve"> </w:t>
                </w:r>
                <w:r>
                  <w:rPr>
                    <w:w w:val="90"/>
                    <w:sz w:val="20"/>
                  </w:rPr>
                  <w:t>eklentileri</w:t>
                </w:r>
                <w:r>
                  <w:rPr>
                    <w:spacing w:val="-12"/>
                    <w:w w:val="90"/>
                    <w:sz w:val="20"/>
                  </w:rPr>
                  <w:t xml:space="preserve"> </w:t>
                </w:r>
                <w:r>
                  <w:rPr>
                    <w:w w:val="90"/>
                    <w:sz w:val="20"/>
                  </w:rPr>
                  <w:t>(pansiyon,yemekhane,kantin</w:t>
                </w:r>
                <w:r>
                  <w:rPr>
                    <w:spacing w:val="-11"/>
                    <w:w w:val="90"/>
                    <w:sz w:val="20"/>
                  </w:rPr>
                  <w:t xml:space="preserve"> </w:t>
                </w:r>
                <w:r>
                  <w:rPr>
                    <w:w w:val="90"/>
                    <w:sz w:val="20"/>
                  </w:rPr>
                  <w:t>,büfe</w:t>
                </w:r>
                <w:r>
                  <w:rPr>
                    <w:spacing w:val="-11"/>
                    <w:w w:val="90"/>
                    <w:sz w:val="20"/>
                  </w:rPr>
                  <w:t xml:space="preserve"> </w:t>
                </w:r>
                <w:r>
                  <w:rPr>
                    <w:w w:val="90"/>
                    <w:sz w:val="20"/>
                  </w:rPr>
                  <w:t>,çay</w:t>
                </w:r>
                <w:r>
                  <w:rPr>
                    <w:spacing w:val="-13"/>
                    <w:w w:val="90"/>
                    <w:sz w:val="20"/>
                  </w:rPr>
                  <w:t xml:space="preserve"> </w:t>
                </w:r>
                <w:r>
                  <w:rPr>
                    <w:w w:val="90"/>
                    <w:sz w:val="20"/>
                  </w:rPr>
                  <w:t>ocağı</w:t>
                </w:r>
                <w:r>
                  <w:rPr>
                    <w:spacing w:val="-12"/>
                    <w:w w:val="90"/>
                    <w:sz w:val="20"/>
                  </w:rPr>
                  <w:t xml:space="preserve"> </w:t>
                </w:r>
                <w:r>
                  <w:rPr>
                    <w:w w:val="90"/>
                    <w:sz w:val="20"/>
                  </w:rPr>
                  <w:t>atölye</w:t>
                </w:r>
                <w:r>
                  <w:rPr>
                    <w:spacing w:val="-12"/>
                    <w:w w:val="90"/>
                    <w:sz w:val="20"/>
                  </w:rPr>
                  <w:t xml:space="preserve"> </w:t>
                </w:r>
                <w:r>
                  <w:rPr>
                    <w:w w:val="90"/>
                    <w:sz w:val="20"/>
                  </w:rPr>
                  <w:t>vb.)dikkate</w:t>
                </w:r>
                <w:r>
                  <w:rPr>
                    <w:spacing w:val="-11"/>
                    <w:w w:val="90"/>
                    <w:sz w:val="20"/>
                  </w:rPr>
                  <w:t xml:space="preserve"> </w:t>
                </w:r>
                <w:r>
                  <w:rPr>
                    <w:w w:val="90"/>
                    <w:sz w:val="20"/>
                  </w:rPr>
                  <w:t>alınacaktır.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FE" w:rsidRDefault="00AA63FE" w:rsidP="00BA420E">
      <w:pPr>
        <w:spacing w:after="0" w:line="240" w:lineRule="auto"/>
      </w:pPr>
      <w:r>
        <w:separator/>
      </w:r>
    </w:p>
  </w:footnote>
  <w:footnote w:type="continuationSeparator" w:id="0">
    <w:p w:rsidR="00AA63FE" w:rsidRDefault="00AA63FE" w:rsidP="00BA4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82" w:rsidRDefault="00E1131C">
    <w:pPr>
      <w:pStyle w:val="GvdeMetni"/>
      <w:spacing w:line="14" w:lineRule="auto"/>
      <w:rPr>
        <w:sz w:val="20"/>
      </w:rPr>
    </w:pPr>
    <w:r w:rsidRPr="00E1131C">
      <w:rPr>
        <w:noProof/>
        <w:lang w:val="tr-TR" w:eastAsia="tr-TR"/>
      </w:rPr>
      <w:pict>
        <v:shapetype id="_x0000_t202" coordsize="21600,21600" o:spt="202" path="m,l,21600r21600,l21600,xe">
          <v:stroke joinstyle="miter"/>
          <v:path gradientshapeok="t" o:connecttype="rect"/>
        </v:shapetype>
        <v:shape id="Text Box 8" o:spid="_x0000_s2050" type="#_x0000_t202" style="position:absolute;margin-left:51.8pt;margin-top:56pt;width:87.35pt;height:1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7ArgIAAKo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" filled="f" stroked="f">
          <v:textbox inset="0,0,0,0">
            <w:txbxContent>
              <w:p w:rsidR="00CC3382" w:rsidRDefault="00CC3382">
                <w:pPr>
                  <w:pStyle w:val="GvdeMetni"/>
                  <w:spacing w:line="234" w:lineRule="exact"/>
                  <w:ind w:left="20"/>
                </w:pPr>
                <w:r>
                  <w:rPr>
                    <w:w w:val="95"/>
                  </w:rPr>
                  <w:t>OKUL/KURUM ADI: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0F6"/>
    <w:multiLevelType w:val="hybridMultilevel"/>
    <w:tmpl w:val="F188B110"/>
    <w:lvl w:ilvl="0" w:tplc="3C56FA66">
      <w:start w:val="1"/>
      <w:numFmt w:val="bullet"/>
      <w:lvlText w:val=""/>
      <w:lvlJc w:val="left"/>
      <w:pPr>
        <w:tabs>
          <w:tab w:val="num" w:pos="720"/>
        </w:tabs>
        <w:ind w:left="720" w:hanging="360"/>
      </w:pPr>
      <w:rPr>
        <w:rFonts w:ascii="Wingdings" w:hAnsi="Wingdings" w:hint="default"/>
      </w:rPr>
    </w:lvl>
    <w:lvl w:ilvl="1" w:tplc="D46CDAAE" w:tentative="1">
      <w:start w:val="1"/>
      <w:numFmt w:val="bullet"/>
      <w:lvlText w:val=""/>
      <w:lvlJc w:val="left"/>
      <w:pPr>
        <w:tabs>
          <w:tab w:val="num" w:pos="1440"/>
        </w:tabs>
        <w:ind w:left="1440" w:hanging="360"/>
      </w:pPr>
      <w:rPr>
        <w:rFonts w:ascii="Wingdings" w:hAnsi="Wingdings" w:hint="default"/>
      </w:rPr>
    </w:lvl>
    <w:lvl w:ilvl="2" w:tplc="E5F21C18" w:tentative="1">
      <w:start w:val="1"/>
      <w:numFmt w:val="bullet"/>
      <w:lvlText w:val=""/>
      <w:lvlJc w:val="left"/>
      <w:pPr>
        <w:tabs>
          <w:tab w:val="num" w:pos="2160"/>
        </w:tabs>
        <w:ind w:left="2160" w:hanging="360"/>
      </w:pPr>
      <w:rPr>
        <w:rFonts w:ascii="Wingdings" w:hAnsi="Wingdings" w:hint="default"/>
      </w:rPr>
    </w:lvl>
    <w:lvl w:ilvl="3" w:tplc="27AA2B44" w:tentative="1">
      <w:start w:val="1"/>
      <w:numFmt w:val="bullet"/>
      <w:lvlText w:val=""/>
      <w:lvlJc w:val="left"/>
      <w:pPr>
        <w:tabs>
          <w:tab w:val="num" w:pos="2880"/>
        </w:tabs>
        <w:ind w:left="2880" w:hanging="360"/>
      </w:pPr>
      <w:rPr>
        <w:rFonts w:ascii="Wingdings" w:hAnsi="Wingdings" w:hint="default"/>
      </w:rPr>
    </w:lvl>
    <w:lvl w:ilvl="4" w:tplc="33243736" w:tentative="1">
      <w:start w:val="1"/>
      <w:numFmt w:val="bullet"/>
      <w:lvlText w:val=""/>
      <w:lvlJc w:val="left"/>
      <w:pPr>
        <w:tabs>
          <w:tab w:val="num" w:pos="3600"/>
        </w:tabs>
        <w:ind w:left="3600" w:hanging="360"/>
      </w:pPr>
      <w:rPr>
        <w:rFonts w:ascii="Wingdings" w:hAnsi="Wingdings" w:hint="default"/>
      </w:rPr>
    </w:lvl>
    <w:lvl w:ilvl="5" w:tplc="90BE4AF0" w:tentative="1">
      <w:start w:val="1"/>
      <w:numFmt w:val="bullet"/>
      <w:lvlText w:val=""/>
      <w:lvlJc w:val="left"/>
      <w:pPr>
        <w:tabs>
          <w:tab w:val="num" w:pos="4320"/>
        </w:tabs>
        <w:ind w:left="4320" w:hanging="360"/>
      </w:pPr>
      <w:rPr>
        <w:rFonts w:ascii="Wingdings" w:hAnsi="Wingdings" w:hint="default"/>
      </w:rPr>
    </w:lvl>
    <w:lvl w:ilvl="6" w:tplc="3250A18C" w:tentative="1">
      <w:start w:val="1"/>
      <w:numFmt w:val="bullet"/>
      <w:lvlText w:val=""/>
      <w:lvlJc w:val="left"/>
      <w:pPr>
        <w:tabs>
          <w:tab w:val="num" w:pos="5040"/>
        </w:tabs>
        <w:ind w:left="5040" w:hanging="360"/>
      </w:pPr>
      <w:rPr>
        <w:rFonts w:ascii="Wingdings" w:hAnsi="Wingdings" w:hint="default"/>
      </w:rPr>
    </w:lvl>
    <w:lvl w:ilvl="7" w:tplc="E2B27C74" w:tentative="1">
      <w:start w:val="1"/>
      <w:numFmt w:val="bullet"/>
      <w:lvlText w:val=""/>
      <w:lvlJc w:val="left"/>
      <w:pPr>
        <w:tabs>
          <w:tab w:val="num" w:pos="5760"/>
        </w:tabs>
        <w:ind w:left="5760" w:hanging="360"/>
      </w:pPr>
      <w:rPr>
        <w:rFonts w:ascii="Wingdings" w:hAnsi="Wingdings" w:hint="default"/>
      </w:rPr>
    </w:lvl>
    <w:lvl w:ilvl="8" w:tplc="05D4E8F0" w:tentative="1">
      <w:start w:val="1"/>
      <w:numFmt w:val="bullet"/>
      <w:lvlText w:val=""/>
      <w:lvlJc w:val="left"/>
      <w:pPr>
        <w:tabs>
          <w:tab w:val="num" w:pos="6480"/>
        </w:tabs>
        <w:ind w:left="6480" w:hanging="360"/>
      </w:pPr>
      <w:rPr>
        <w:rFonts w:ascii="Wingdings" w:hAnsi="Wingdings" w:hint="default"/>
      </w:rPr>
    </w:lvl>
  </w:abstractNum>
  <w:abstractNum w:abstractNumId="1">
    <w:nsid w:val="08E316CB"/>
    <w:multiLevelType w:val="hybridMultilevel"/>
    <w:tmpl w:val="2BF0207C"/>
    <w:lvl w:ilvl="0" w:tplc="B75A8B8C">
      <w:numFmt w:val="bullet"/>
      <w:lvlText w:val="•"/>
      <w:lvlJc w:val="left"/>
      <w:pPr>
        <w:ind w:left="343" w:hanging="191"/>
      </w:pPr>
      <w:rPr>
        <w:rFonts w:ascii="Trebuchet MS" w:eastAsia="Trebuchet MS" w:hAnsi="Trebuchet MS" w:cs="Trebuchet MS" w:hint="default"/>
        <w:color w:val="6E676B"/>
        <w:w w:val="95"/>
        <w:sz w:val="20"/>
        <w:szCs w:val="20"/>
      </w:rPr>
    </w:lvl>
    <w:lvl w:ilvl="1" w:tplc="E17ABC4E">
      <w:numFmt w:val="bullet"/>
      <w:lvlText w:val="•"/>
      <w:lvlJc w:val="left"/>
      <w:pPr>
        <w:ind w:left="1780" w:hanging="191"/>
      </w:pPr>
      <w:rPr>
        <w:rFonts w:hint="default"/>
      </w:rPr>
    </w:lvl>
    <w:lvl w:ilvl="2" w:tplc="AD948782">
      <w:numFmt w:val="bullet"/>
      <w:lvlText w:val="•"/>
      <w:lvlJc w:val="left"/>
      <w:pPr>
        <w:ind w:left="3220" w:hanging="191"/>
      </w:pPr>
      <w:rPr>
        <w:rFonts w:hint="default"/>
      </w:rPr>
    </w:lvl>
    <w:lvl w:ilvl="3" w:tplc="F95AAAA8">
      <w:numFmt w:val="bullet"/>
      <w:lvlText w:val="•"/>
      <w:lvlJc w:val="left"/>
      <w:pPr>
        <w:ind w:left="4660" w:hanging="191"/>
      </w:pPr>
      <w:rPr>
        <w:rFonts w:hint="default"/>
      </w:rPr>
    </w:lvl>
    <w:lvl w:ilvl="4" w:tplc="5882C8D2">
      <w:numFmt w:val="bullet"/>
      <w:lvlText w:val="•"/>
      <w:lvlJc w:val="left"/>
      <w:pPr>
        <w:ind w:left="6100" w:hanging="191"/>
      </w:pPr>
      <w:rPr>
        <w:rFonts w:hint="default"/>
      </w:rPr>
    </w:lvl>
    <w:lvl w:ilvl="5" w:tplc="B6FC6A54">
      <w:numFmt w:val="bullet"/>
      <w:lvlText w:val="•"/>
      <w:lvlJc w:val="left"/>
      <w:pPr>
        <w:ind w:left="7540" w:hanging="191"/>
      </w:pPr>
      <w:rPr>
        <w:rFonts w:hint="default"/>
      </w:rPr>
    </w:lvl>
    <w:lvl w:ilvl="6" w:tplc="8BBE7380">
      <w:numFmt w:val="bullet"/>
      <w:lvlText w:val="•"/>
      <w:lvlJc w:val="left"/>
      <w:pPr>
        <w:ind w:left="8980" w:hanging="191"/>
      </w:pPr>
      <w:rPr>
        <w:rFonts w:hint="default"/>
      </w:rPr>
    </w:lvl>
    <w:lvl w:ilvl="7" w:tplc="6DF25898">
      <w:numFmt w:val="bullet"/>
      <w:lvlText w:val="•"/>
      <w:lvlJc w:val="left"/>
      <w:pPr>
        <w:ind w:left="10420" w:hanging="191"/>
      </w:pPr>
      <w:rPr>
        <w:rFonts w:hint="default"/>
      </w:rPr>
    </w:lvl>
    <w:lvl w:ilvl="8" w:tplc="26D62218">
      <w:numFmt w:val="bullet"/>
      <w:lvlText w:val="•"/>
      <w:lvlJc w:val="left"/>
      <w:pPr>
        <w:ind w:left="11860" w:hanging="191"/>
      </w:pPr>
      <w:rPr>
        <w:rFonts w:hint="default"/>
      </w:rPr>
    </w:lvl>
  </w:abstractNum>
  <w:abstractNum w:abstractNumId="2">
    <w:nsid w:val="25130C50"/>
    <w:multiLevelType w:val="hybridMultilevel"/>
    <w:tmpl w:val="3B8CEB7E"/>
    <w:lvl w:ilvl="0" w:tplc="F74268E8">
      <w:start w:val="1"/>
      <w:numFmt w:val="bullet"/>
      <w:lvlText w:val=""/>
      <w:lvlJc w:val="left"/>
      <w:pPr>
        <w:tabs>
          <w:tab w:val="num" w:pos="720"/>
        </w:tabs>
        <w:ind w:left="720" w:hanging="360"/>
      </w:pPr>
      <w:rPr>
        <w:rFonts w:ascii="Wingdings" w:hAnsi="Wingdings" w:hint="default"/>
      </w:rPr>
    </w:lvl>
    <w:lvl w:ilvl="1" w:tplc="22C8CEA8" w:tentative="1">
      <w:start w:val="1"/>
      <w:numFmt w:val="bullet"/>
      <w:lvlText w:val=""/>
      <w:lvlJc w:val="left"/>
      <w:pPr>
        <w:tabs>
          <w:tab w:val="num" w:pos="1440"/>
        </w:tabs>
        <w:ind w:left="1440" w:hanging="360"/>
      </w:pPr>
      <w:rPr>
        <w:rFonts w:ascii="Wingdings" w:hAnsi="Wingdings" w:hint="default"/>
      </w:rPr>
    </w:lvl>
    <w:lvl w:ilvl="2" w:tplc="97D08002" w:tentative="1">
      <w:start w:val="1"/>
      <w:numFmt w:val="bullet"/>
      <w:lvlText w:val=""/>
      <w:lvlJc w:val="left"/>
      <w:pPr>
        <w:tabs>
          <w:tab w:val="num" w:pos="2160"/>
        </w:tabs>
        <w:ind w:left="2160" w:hanging="360"/>
      </w:pPr>
      <w:rPr>
        <w:rFonts w:ascii="Wingdings" w:hAnsi="Wingdings" w:hint="default"/>
      </w:rPr>
    </w:lvl>
    <w:lvl w:ilvl="3" w:tplc="3D2E84AC" w:tentative="1">
      <w:start w:val="1"/>
      <w:numFmt w:val="bullet"/>
      <w:lvlText w:val=""/>
      <w:lvlJc w:val="left"/>
      <w:pPr>
        <w:tabs>
          <w:tab w:val="num" w:pos="2880"/>
        </w:tabs>
        <w:ind w:left="2880" w:hanging="360"/>
      </w:pPr>
      <w:rPr>
        <w:rFonts w:ascii="Wingdings" w:hAnsi="Wingdings" w:hint="default"/>
      </w:rPr>
    </w:lvl>
    <w:lvl w:ilvl="4" w:tplc="5F6AFDEA" w:tentative="1">
      <w:start w:val="1"/>
      <w:numFmt w:val="bullet"/>
      <w:lvlText w:val=""/>
      <w:lvlJc w:val="left"/>
      <w:pPr>
        <w:tabs>
          <w:tab w:val="num" w:pos="3600"/>
        </w:tabs>
        <w:ind w:left="3600" w:hanging="360"/>
      </w:pPr>
      <w:rPr>
        <w:rFonts w:ascii="Wingdings" w:hAnsi="Wingdings" w:hint="default"/>
      </w:rPr>
    </w:lvl>
    <w:lvl w:ilvl="5" w:tplc="C44E76E0" w:tentative="1">
      <w:start w:val="1"/>
      <w:numFmt w:val="bullet"/>
      <w:lvlText w:val=""/>
      <w:lvlJc w:val="left"/>
      <w:pPr>
        <w:tabs>
          <w:tab w:val="num" w:pos="4320"/>
        </w:tabs>
        <w:ind w:left="4320" w:hanging="360"/>
      </w:pPr>
      <w:rPr>
        <w:rFonts w:ascii="Wingdings" w:hAnsi="Wingdings" w:hint="default"/>
      </w:rPr>
    </w:lvl>
    <w:lvl w:ilvl="6" w:tplc="0F3AA772" w:tentative="1">
      <w:start w:val="1"/>
      <w:numFmt w:val="bullet"/>
      <w:lvlText w:val=""/>
      <w:lvlJc w:val="left"/>
      <w:pPr>
        <w:tabs>
          <w:tab w:val="num" w:pos="5040"/>
        </w:tabs>
        <w:ind w:left="5040" w:hanging="360"/>
      </w:pPr>
      <w:rPr>
        <w:rFonts w:ascii="Wingdings" w:hAnsi="Wingdings" w:hint="default"/>
      </w:rPr>
    </w:lvl>
    <w:lvl w:ilvl="7" w:tplc="50CC390A" w:tentative="1">
      <w:start w:val="1"/>
      <w:numFmt w:val="bullet"/>
      <w:lvlText w:val=""/>
      <w:lvlJc w:val="left"/>
      <w:pPr>
        <w:tabs>
          <w:tab w:val="num" w:pos="5760"/>
        </w:tabs>
        <w:ind w:left="5760" w:hanging="360"/>
      </w:pPr>
      <w:rPr>
        <w:rFonts w:ascii="Wingdings" w:hAnsi="Wingdings" w:hint="default"/>
      </w:rPr>
    </w:lvl>
    <w:lvl w:ilvl="8" w:tplc="B434C2E6" w:tentative="1">
      <w:start w:val="1"/>
      <w:numFmt w:val="bullet"/>
      <w:lvlText w:val=""/>
      <w:lvlJc w:val="left"/>
      <w:pPr>
        <w:tabs>
          <w:tab w:val="num" w:pos="6480"/>
        </w:tabs>
        <w:ind w:left="6480" w:hanging="360"/>
      </w:pPr>
      <w:rPr>
        <w:rFonts w:ascii="Wingdings" w:hAnsi="Wingdings" w:hint="default"/>
      </w:rPr>
    </w:lvl>
  </w:abstractNum>
  <w:abstractNum w:abstractNumId="3">
    <w:nsid w:val="2DC221E3"/>
    <w:multiLevelType w:val="hybridMultilevel"/>
    <w:tmpl w:val="5038EB44"/>
    <w:lvl w:ilvl="0" w:tplc="1E12EECA">
      <w:start w:val="1"/>
      <w:numFmt w:val="bullet"/>
      <w:lvlText w:val=""/>
      <w:lvlJc w:val="left"/>
      <w:pPr>
        <w:tabs>
          <w:tab w:val="num" w:pos="720"/>
        </w:tabs>
        <w:ind w:left="720" w:hanging="360"/>
      </w:pPr>
      <w:rPr>
        <w:rFonts w:ascii="Wingdings" w:hAnsi="Wingdings" w:hint="default"/>
      </w:rPr>
    </w:lvl>
    <w:lvl w:ilvl="1" w:tplc="4578A2CC" w:tentative="1">
      <w:start w:val="1"/>
      <w:numFmt w:val="bullet"/>
      <w:lvlText w:val=""/>
      <w:lvlJc w:val="left"/>
      <w:pPr>
        <w:tabs>
          <w:tab w:val="num" w:pos="1440"/>
        </w:tabs>
        <w:ind w:left="1440" w:hanging="360"/>
      </w:pPr>
      <w:rPr>
        <w:rFonts w:ascii="Wingdings" w:hAnsi="Wingdings" w:hint="default"/>
      </w:rPr>
    </w:lvl>
    <w:lvl w:ilvl="2" w:tplc="1F0452C2" w:tentative="1">
      <w:start w:val="1"/>
      <w:numFmt w:val="bullet"/>
      <w:lvlText w:val=""/>
      <w:lvlJc w:val="left"/>
      <w:pPr>
        <w:tabs>
          <w:tab w:val="num" w:pos="2160"/>
        </w:tabs>
        <w:ind w:left="2160" w:hanging="360"/>
      </w:pPr>
      <w:rPr>
        <w:rFonts w:ascii="Wingdings" w:hAnsi="Wingdings" w:hint="default"/>
      </w:rPr>
    </w:lvl>
    <w:lvl w:ilvl="3" w:tplc="3A58B0BE" w:tentative="1">
      <w:start w:val="1"/>
      <w:numFmt w:val="bullet"/>
      <w:lvlText w:val=""/>
      <w:lvlJc w:val="left"/>
      <w:pPr>
        <w:tabs>
          <w:tab w:val="num" w:pos="2880"/>
        </w:tabs>
        <w:ind w:left="2880" w:hanging="360"/>
      </w:pPr>
      <w:rPr>
        <w:rFonts w:ascii="Wingdings" w:hAnsi="Wingdings" w:hint="default"/>
      </w:rPr>
    </w:lvl>
    <w:lvl w:ilvl="4" w:tplc="E3EA402A" w:tentative="1">
      <w:start w:val="1"/>
      <w:numFmt w:val="bullet"/>
      <w:lvlText w:val=""/>
      <w:lvlJc w:val="left"/>
      <w:pPr>
        <w:tabs>
          <w:tab w:val="num" w:pos="3600"/>
        </w:tabs>
        <w:ind w:left="3600" w:hanging="360"/>
      </w:pPr>
      <w:rPr>
        <w:rFonts w:ascii="Wingdings" w:hAnsi="Wingdings" w:hint="default"/>
      </w:rPr>
    </w:lvl>
    <w:lvl w:ilvl="5" w:tplc="0834F29C" w:tentative="1">
      <w:start w:val="1"/>
      <w:numFmt w:val="bullet"/>
      <w:lvlText w:val=""/>
      <w:lvlJc w:val="left"/>
      <w:pPr>
        <w:tabs>
          <w:tab w:val="num" w:pos="4320"/>
        </w:tabs>
        <w:ind w:left="4320" w:hanging="360"/>
      </w:pPr>
      <w:rPr>
        <w:rFonts w:ascii="Wingdings" w:hAnsi="Wingdings" w:hint="default"/>
      </w:rPr>
    </w:lvl>
    <w:lvl w:ilvl="6" w:tplc="E61A1D3E" w:tentative="1">
      <w:start w:val="1"/>
      <w:numFmt w:val="bullet"/>
      <w:lvlText w:val=""/>
      <w:lvlJc w:val="left"/>
      <w:pPr>
        <w:tabs>
          <w:tab w:val="num" w:pos="5040"/>
        </w:tabs>
        <w:ind w:left="5040" w:hanging="360"/>
      </w:pPr>
      <w:rPr>
        <w:rFonts w:ascii="Wingdings" w:hAnsi="Wingdings" w:hint="default"/>
      </w:rPr>
    </w:lvl>
    <w:lvl w:ilvl="7" w:tplc="4AEEDFAA" w:tentative="1">
      <w:start w:val="1"/>
      <w:numFmt w:val="bullet"/>
      <w:lvlText w:val=""/>
      <w:lvlJc w:val="left"/>
      <w:pPr>
        <w:tabs>
          <w:tab w:val="num" w:pos="5760"/>
        </w:tabs>
        <w:ind w:left="5760" w:hanging="360"/>
      </w:pPr>
      <w:rPr>
        <w:rFonts w:ascii="Wingdings" w:hAnsi="Wingdings" w:hint="default"/>
      </w:rPr>
    </w:lvl>
    <w:lvl w:ilvl="8" w:tplc="1B7244E8" w:tentative="1">
      <w:start w:val="1"/>
      <w:numFmt w:val="bullet"/>
      <w:lvlText w:val=""/>
      <w:lvlJc w:val="left"/>
      <w:pPr>
        <w:tabs>
          <w:tab w:val="num" w:pos="6480"/>
        </w:tabs>
        <w:ind w:left="6480" w:hanging="360"/>
      </w:pPr>
      <w:rPr>
        <w:rFonts w:ascii="Wingdings" w:hAnsi="Wingdings" w:hint="default"/>
      </w:rPr>
    </w:lvl>
  </w:abstractNum>
  <w:abstractNum w:abstractNumId="4">
    <w:nsid w:val="382A52B2"/>
    <w:multiLevelType w:val="hybridMultilevel"/>
    <w:tmpl w:val="7FBAA74A"/>
    <w:lvl w:ilvl="0" w:tplc="5540E994">
      <w:start w:val="1"/>
      <w:numFmt w:val="bullet"/>
      <w:lvlText w:val=""/>
      <w:lvlJc w:val="left"/>
      <w:pPr>
        <w:tabs>
          <w:tab w:val="num" w:pos="720"/>
        </w:tabs>
        <w:ind w:left="720" w:hanging="360"/>
      </w:pPr>
      <w:rPr>
        <w:rFonts w:ascii="Wingdings" w:hAnsi="Wingdings" w:hint="default"/>
      </w:rPr>
    </w:lvl>
    <w:lvl w:ilvl="1" w:tplc="5D203022" w:tentative="1">
      <w:start w:val="1"/>
      <w:numFmt w:val="bullet"/>
      <w:lvlText w:val=""/>
      <w:lvlJc w:val="left"/>
      <w:pPr>
        <w:tabs>
          <w:tab w:val="num" w:pos="1440"/>
        </w:tabs>
        <w:ind w:left="1440" w:hanging="360"/>
      </w:pPr>
      <w:rPr>
        <w:rFonts w:ascii="Wingdings" w:hAnsi="Wingdings" w:hint="default"/>
      </w:rPr>
    </w:lvl>
    <w:lvl w:ilvl="2" w:tplc="090EBBBA" w:tentative="1">
      <w:start w:val="1"/>
      <w:numFmt w:val="bullet"/>
      <w:lvlText w:val=""/>
      <w:lvlJc w:val="left"/>
      <w:pPr>
        <w:tabs>
          <w:tab w:val="num" w:pos="2160"/>
        </w:tabs>
        <w:ind w:left="2160" w:hanging="360"/>
      </w:pPr>
      <w:rPr>
        <w:rFonts w:ascii="Wingdings" w:hAnsi="Wingdings" w:hint="default"/>
      </w:rPr>
    </w:lvl>
    <w:lvl w:ilvl="3" w:tplc="43823D08" w:tentative="1">
      <w:start w:val="1"/>
      <w:numFmt w:val="bullet"/>
      <w:lvlText w:val=""/>
      <w:lvlJc w:val="left"/>
      <w:pPr>
        <w:tabs>
          <w:tab w:val="num" w:pos="2880"/>
        </w:tabs>
        <w:ind w:left="2880" w:hanging="360"/>
      </w:pPr>
      <w:rPr>
        <w:rFonts w:ascii="Wingdings" w:hAnsi="Wingdings" w:hint="default"/>
      </w:rPr>
    </w:lvl>
    <w:lvl w:ilvl="4" w:tplc="C1B60A66" w:tentative="1">
      <w:start w:val="1"/>
      <w:numFmt w:val="bullet"/>
      <w:lvlText w:val=""/>
      <w:lvlJc w:val="left"/>
      <w:pPr>
        <w:tabs>
          <w:tab w:val="num" w:pos="3600"/>
        </w:tabs>
        <w:ind w:left="3600" w:hanging="360"/>
      </w:pPr>
      <w:rPr>
        <w:rFonts w:ascii="Wingdings" w:hAnsi="Wingdings" w:hint="default"/>
      </w:rPr>
    </w:lvl>
    <w:lvl w:ilvl="5" w:tplc="357085C8" w:tentative="1">
      <w:start w:val="1"/>
      <w:numFmt w:val="bullet"/>
      <w:lvlText w:val=""/>
      <w:lvlJc w:val="left"/>
      <w:pPr>
        <w:tabs>
          <w:tab w:val="num" w:pos="4320"/>
        </w:tabs>
        <w:ind w:left="4320" w:hanging="360"/>
      </w:pPr>
      <w:rPr>
        <w:rFonts w:ascii="Wingdings" w:hAnsi="Wingdings" w:hint="default"/>
      </w:rPr>
    </w:lvl>
    <w:lvl w:ilvl="6" w:tplc="DE12F24C" w:tentative="1">
      <w:start w:val="1"/>
      <w:numFmt w:val="bullet"/>
      <w:lvlText w:val=""/>
      <w:lvlJc w:val="left"/>
      <w:pPr>
        <w:tabs>
          <w:tab w:val="num" w:pos="5040"/>
        </w:tabs>
        <w:ind w:left="5040" w:hanging="360"/>
      </w:pPr>
      <w:rPr>
        <w:rFonts w:ascii="Wingdings" w:hAnsi="Wingdings" w:hint="default"/>
      </w:rPr>
    </w:lvl>
    <w:lvl w:ilvl="7" w:tplc="0C4E6858" w:tentative="1">
      <w:start w:val="1"/>
      <w:numFmt w:val="bullet"/>
      <w:lvlText w:val=""/>
      <w:lvlJc w:val="left"/>
      <w:pPr>
        <w:tabs>
          <w:tab w:val="num" w:pos="5760"/>
        </w:tabs>
        <w:ind w:left="5760" w:hanging="360"/>
      </w:pPr>
      <w:rPr>
        <w:rFonts w:ascii="Wingdings" w:hAnsi="Wingdings" w:hint="default"/>
      </w:rPr>
    </w:lvl>
    <w:lvl w:ilvl="8" w:tplc="64684EC6" w:tentative="1">
      <w:start w:val="1"/>
      <w:numFmt w:val="bullet"/>
      <w:lvlText w:val=""/>
      <w:lvlJc w:val="left"/>
      <w:pPr>
        <w:tabs>
          <w:tab w:val="num" w:pos="6480"/>
        </w:tabs>
        <w:ind w:left="6480" w:hanging="360"/>
      </w:pPr>
      <w:rPr>
        <w:rFonts w:ascii="Wingdings" w:hAnsi="Wingdings" w:hint="default"/>
      </w:rPr>
    </w:lvl>
  </w:abstractNum>
  <w:abstractNum w:abstractNumId="5">
    <w:nsid w:val="3A27351D"/>
    <w:multiLevelType w:val="hybridMultilevel"/>
    <w:tmpl w:val="CE3C7FB6"/>
    <w:lvl w:ilvl="0" w:tplc="041F000B">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6">
    <w:nsid w:val="3F4E477F"/>
    <w:multiLevelType w:val="hybridMultilevel"/>
    <w:tmpl w:val="1DF0D80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A456216"/>
    <w:multiLevelType w:val="hybridMultilevel"/>
    <w:tmpl w:val="4162A900"/>
    <w:lvl w:ilvl="0" w:tplc="DD3E4038">
      <w:start w:val="1"/>
      <w:numFmt w:val="bullet"/>
      <w:lvlText w:val=""/>
      <w:lvlJc w:val="left"/>
      <w:pPr>
        <w:tabs>
          <w:tab w:val="num" w:pos="644"/>
        </w:tabs>
        <w:ind w:left="644" w:hanging="360"/>
      </w:pPr>
      <w:rPr>
        <w:rFonts w:ascii="Wingdings" w:hAnsi="Wingdings" w:hint="default"/>
      </w:rPr>
    </w:lvl>
    <w:lvl w:ilvl="1" w:tplc="0428ADB0" w:tentative="1">
      <w:start w:val="1"/>
      <w:numFmt w:val="bullet"/>
      <w:lvlText w:val=""/>
      <w:lvlJc w:val="left"/>
      <w:pPr>
        <w:tabs>
          <w:tab w:val="num" w:pos="1364"/>
        </w:tabs>
        <w:ind w:left="1364" w:hanging="360"/>
      </w:pPr>
      <w:rPr>
        <w:rFonts w:ascii="Wingdings" w:hAnsi="Wingdings" w:hint="default"/>
      </w:rPr>
    </w:lvl>
    <w:lvl w:ilvl="2" w:tplc="B4DAB468" w:tentative="1">
      <w:start w:val="1"/>
      <w:numFmt w:val="bullet"/>
      <w:lvlText w:val=""/>
      <w:lvlJc w:val="left"/>
      <w:pPr>
        <w:tabs>
          <w:tab w:val="num" w:pos="2084"/>
        </w:tabs>
        <w:ind w:left="2084" w:hanging="360"/>
      </w:pPr>
      <w:rPr>
        <w:rFonts w:ascii="Wingdings" w:hAnsi="Wingdings" w:hint="default"/>
      </w:rPr>
    </w:lvl>
    <w:lvl w:ilvl="3" w:tplc="7974F4FC" w:tentative="1">
      <w:start w:val="1"/>
      <w:numFmt w:val="bullet"/>
      <w:lvlText w:val=""/>
      <w:lvlJc w:val="left"/>
      <w:pPr>
        <w:tabs>
          <w:tab w:val="num" w:pos="2804"/>
        </w:tabs>
        <w:ind w:left="2804" w:hanging="360"/>
      </w:pPr>
      <w:rPr>
        <w:rFonts w:ascii="Wingdings" w:hAnsi="Wingdings" w:hint="default"/>
      </w:rPr>
    </w:lvl>
    <w:lvl w:ilvl="4" w:tplc="208AA4F4" w:tentative="1">
      <w:start w:val="1"/>
      <w:numFmt w:val="bullet"/>
      <w:lvlText w:val=""/>
      <w:lvlJc w:val="left"/>
      <w:pPr>
        <w:tabs>
          <w:tab w:val="num" w:pos="3524"/>
        </w:tabs>
        <w:ind w:left="3524" w:hanging="360"/>
      </w:pPr>
      <w:rPr>
        <w:rFonts w:ascii="Wingdings" w:hAnsi="Wingdings" w:hint="default"/>
      </w:rPr>
    </w:lvl>
    <w:lvl w:ilvl="5" w:tplc="C826110A" w:tentative="1">
      <w:start w:val="1"/>
      <w:numFmt w:val="bullet"/>
      <w:lvlText w:val=""/>
      <w:lvlJc w:val="left"/>
      <w:pPr>
        <w:tabs>
          <w:tab w:val="num" w:pos="4244"/>
        </w:tabs>
        <w:ind w:left="4244" w:hanging="360"/>
      </w:pPr>
      <w:rPr>
        <w:rFonts w:ascii="Wingdings" w:hAnsi="Wingdings" w:hint="default"/>
      </w:rPr>
    </w:lvl>
    <w:lvl w:ilvl="6" w:tplc="08AC0D76" w:tentative="1">
      <w:start w:val="1"/>
      <w:numFmt w:val="bullet"/>
      <w:lvlText w:val=""/>
      <w:lvlJc w:val="left"/>
      <w:pPr>
        <w:tabs>
          <w:tab w:val="num" w:pos="4964"/>
        </w:tabs>
        <w:ind w:left="4964" w:hanging="360"/>
      </w:pPr>
      <w:rPr>
        <w:rFonts w:ascii="Wingdings" w:hAnsi="Wingdings" w:hint="default"/>
      </w:rPr>
    </w:lvl>
    <w:lvl w:ilvl="7" w:tplc="CEAE9AC8" w:tentative="1">
      <w:start w:val="1"/>
      <w:numFmt w:val="bullet"/>
      <w:lvlText w:val=""/>
      <w:lvlJc w:val="left"/>
      <w:pPr>
        <w:tabs>
          <w:tab w:val="num" w:pos="5684"/>
        </w:tabs>
        <w:ind w:left="5684" w:hanging="360"/>
      </w:pPr>
      <w:rPr>
        <w:rFonts w:ascii="Wingdings" w:hAnsi="Wingdings" w:hint="default"/>
      </w:rPr>
    </w:lvl>
    <w:lvl w:ilvl="8" w:tplc="8A9613F8" w:tentative="1">
      <w:start w:val="1"/>
      <w:numFmt w:val="bullet"/>
      <w:lvlText w:val=""/>
      <w:lvlJc w:val="left"/>
      <w:pPr>
        <w:tabs>
          <w:tab w:val="num" w:pos="6404"/>
        </w:tabs>
        <w:ind w:left="6404" w:hanging="360"/>
      </w:pPr>
      <w:rPr>
        <w:rFonts w:ascii="Wingdings" w:hAnsi="Wingdings" w:hint="default"/>
      </w:rPr>
    </w:lvl>
  </w:abstractNum>
  <w:abstractNum w:abstractNumId="8">
    <w:nsid w:val="5E330DA1"/>
    <w:multiLevelType w:val="hybridMultilevel"/>
    <w:tmpl w:val="F20EB836"/>
    <w:lvl w:ilvl="0" w:tplc="9F70381E">
      <w:start w:val="1"/>
      <w:numFmt w:val="bullet"/>
      <w:lvlText w:val=""/>
      <w:lvlJc w:val="left"/>
      <w:pPr>
        <w:tabs>
          <w:tab w:val="num" w:pos="502"/>
        </w:tabs>
        <w:ind w:left="502" w:hanging="360"/>
      </w:pPr>
      <w:rPr>
        <w:rFonts w:ascii="Wingdings" w:hAnsi="Wingdings" w:hint="default"/>
      </w:rPr>
    </w:lvl>
    <w:lvl w:ilvl="1" w:tplc="2F0EB27A" w:tentative="1">
      <w:start w:val="1"/>
      <w:numFmt w:val="bullet"/>
      <w:lvlText w:val=""/>
      <w:lvlJc w:val="left"/>
      <w:pPr>
        <w:tabs>
          <w:tab w:val="num" w:pos="1222"/>
        </w:tabs>
        <w:ind w:left="1222" w:hanging="360"/>
      </w:pPr>
      <w:rPr>
        <w:rFonts w:ascii="Wingdings" w:hAnsi="Wingdings" w:hint="default"/>
      </w:rPr>
    </w:lvl>
    <w:lvl w:ilvl="2" w:tplc="9720251E" w:tentative="1">
      <w:start w:val="1"/>
      <w:numFmt w:val="bullet"/>
      <w:lvlText w:val=""/>
      <w:lvlJc w:val="left"/>
      <w:pPr>
        <w:tabs>
          <w:tab w:val="num" w:pos="1942"/>
        </w:tabs>
        <w:ind w:left="1942" w:hanging="360"/>
      </w:pPr>
      <w:rPr>
        <w:rFonts w:ascii="Wingdings" w:hAnsi="Wingdings" w:hint="default"/>
      </w:rPr>
    </w:lvl>
    <w:lvl w:ilvl="3" w:tplc="5662764E" w:tentative="1">
      <w:start w:val="1"/>
      <w:numFmt w:val="bullet"/>
      <w:lvlText w:val=""/>
      <w:lvlJc w:val="left"/>
      <w:pPr>
        <w:tabs>
          <w:tab w:val="num" w:pos="2662"/>
        </w:tabs>
        <w:ind w:left="2662" w:hanging="360"/>
      </w:pPr>
      <w:rPr>
        <w:rFonts w:ascii="Wingdings" w:hAnsi="Wingdings" w:hint="default"/>
      </w:rPr>
    </w:lvl>
    <w:lvl w:ilvl="4" w:tplc="310AB07A" w:tentative="1">
      <w:start w:val="1"/>
      <w:numFmt w:val="bullet"/>
      <w:lvlText w:val=""/>
      <w:lvlJc w:val="left"/>
      <w:pPr>
        <w:tabs>
          <w:tab w:val="num" w:pos="3382"/>
        </w:tabs>
        <w:ind w:left="3382" w:hanging="360"/>
      </w:pPr>
      <w:rPr>
        <w:rFonts w:ascii="Wingdings" w:hAnsi="Wingdings" w:hint="default"/>
      </w:rPr>
    </w:lvl>
    <w:lvl w:ilvl="5" w:tplc="BCE40E5C" w:tentative="1">
      <w:start w:val="1"/>
      <w:numFmt w:val="bullet"/>
      <w:lvlText w:val=""/>
      <w:lvlJc w:val="left"/>
      <w:pPr>
        <w:tabs>
          <w:tab w:val="num" w:pos="4102"/>
        </w:tabs>
        <w:ind w:left="4102" w:hanging="360"/>
      </w:pPr>
      <w:rPr>
        <w:rFonts w:ascii="Wingdings" w:hAnsi="Wingdings" w:hint="default"/>
      </w:rPr>
    </w:lvl>
    <w:lvl w:ilvl="6" w:tplc="50E86B60" w:tentative="1">
      <w:start w:val="1"/>
      <w:numFmt w:val="bullet"/>
      <w:lvlText w:val=""/>
      <w:lvlJc w:val="left"/>
      <w:pPr>
        <w:tabs>
          <w:tab w:val="num" w:pos="4822"/>
        </w:tabs>
        <w:ind w:left="4822" w:hanging="360"/>
      </w:pPr>
      <w:rPr>
        <w:rFonts w:ascii="Wingdings" w:hAnsi="Wingdings" w:hint="default"/>
      </w:rPr>
    </w:lvl>
    <w:lvl w:ilvl="7" w:tplc="CF78B44E" w:tentative="1">
      <w:start w:val="1"/>
      <w:numFmt w:val="bullet"/>
      <w:lvlText w:val=""/>
      <w:lvlJc w:val="left"/>
      <w:pPr>
        <w:tabs>
          <w:tab w:val="num" w:pos="5542"/>
        </w:tabs>
        <w:ind w:left="5542" w:hanging="360"/>
      </w:pPr>
      <w:rPr>
        <w:rFonts w:ascii="Wingdings" w:hAnsi="Wingdings" w:hint="default"/>
      </w:rPr>
    </w:lvl>
    <w:lvl w:ilvl="8" w:tplc="A2B0C536" w:tentative="1">
      <w:start w:val="1"/>
      <w:numFmt w:val="bullet"/>
      <w:lvlText w:val=""/>
      <w:lvlJc w:val="left"/>
      <w:pPr>
        <w:tabs>
          <w:tab w:val="num" w:pos="6262"/>
        </w:tabs>
        <w:ind w:left="6262" w:hanging="360"/>
      </w:pPr>
      <w:rPr>
        <w:rFonts w:ascii="Wingdings" w:hAnsi="Wingdings" w:hint="default"/>
      </w:rPr>
    </w:lvl>
  </w:abstractNum>
  <w:abstractNum w:abstractNumId="9">
    <w:nsid w:val="777D391C"/>
    <w:multiLevelType w:val="hybridMultilevel"/>
    <w:tmpl w:val="4882247A"/>
    <w:lvl w:ilvl="0" w:tplc="A984DF46">
      <w:start w:val="1"/>
      <w:numFmt w:val="bullet"/>
      <w:lvlText w:val=""/>
      <w:lvlJc w:val="left"/>
      <w:pPr>
        <w:tabs>
          <w:tab w:val="num" w:pos="720"/>
        </w:tabs>
        <w:ind w:left="720" w:hanging="360"/>
      </w:pPr>
      <w:rPr>
        <w:rFonts w:ascii="Wingdings" w:hAnsi="Wingdings" w:hint="default"/>
      </w:rPr>
    </w:lvl>
    <w:lvl w:ilvl="1" w:tplc="3ECC8F2E" w:tentative="1">
      <w:start w:val="1"/>
      <w:numFmt w:val="bullet"/>
      <w:lvlText w:val=""/>
      <w:lvlJc w:val="left"/>
      <w:pPr>
        <w:tabs>
          <w:tab w:val="num" w:pos="1440"/>
        </w:tabs>
        <w:ind w:left="1440" w:hanging="360"/>
      </w:pPr>
      <w:rPr>
        <w:rFonts w:ascii="Wingdings" w:hAnsi="Wingdings" w:hint="default"/>
      </w:rPr>
    </w:lvl>
    <w:lvl w:ilvl="2" w:tplc="618802BA" w:tentative="1">
      <w:start w:val="1"/>
      <w:numFmt w:val="bullet"/>
      <w:lvlText w:val=""/>
      <w:lvlJc w:val="left"/>
      <w:pPr>
        <w:tabs>
          <w:tab w:val="num" w:pos="2160"/>
        </w:tabs>
        <w:ind w:left="2160" w:hanging="360"/>
      </w:pPr>
      <w:rPr>
        <w:rFonts w:ascii="Wingdings" w:hAnsi="Wingdings" w:hint="default"/>
      </w:rPr>
    </w:lvl>
    <w:lvl w:ilvl="3" w:tplc="040465D8" w:tentative="1">
      <w:start w:val="1"/>
      <w:numFmt w:val="bullet"/>
      <w:lvlText w:val=""/>
      <w:lvlJc w:val="left"/>
      <w:pPr>
        <w:tabs>
          <w:tab w:val="num" w:pos="2880"/>
        </w:tabs>
        <w:ind w:left="2880" w:hanging="360"/>
      </w:pPr>
      <w:rPr>
        <w:rFonts w:ascii="Wingdings" w:hAnsi="Wingdings" w:hint="default"/>
      </w:rPr>
    </w:lvl>
    <w:lvl w:ilvl="4" w:tplc="A922EEDE" w:tentative="1">
      <w:start w:val="1"/>
      <w:numFmt w:val="bullet"/>
      <w:lvlText w:val=""/>
      <w:lvlJc w:val="left"/>
      <w:pPr>
        <w:tabs>
          <w:tab w:val="num" w:pos="3600"/>
        </w:tabs>
        <w:ind w:left="3600" w:hanging="360"/>
      </w:pPr>
      <w:rPr>
        <w:rFonts w:ascii="Wingdings" w:hAnsi="Wingdings" w:hint="default"/>
      </w:rPr>
    </w:lvl>
    <w:lvl w:ilvl="5" w:tplc="7A081C40" w:tentative="1">
      <w:start w:val="1"/>
      <w:numFmt w:val="bullet"/>
      <w:lvlText w:val=""/>
      <w:lvlJc w:val="left"/>
      <w:pPr>
        <w:tabs>
          <w:tab w:val="num" w:pos="4320"/>
        </w:tabs>
        <w:ind w:left="4320" w:hanging="360"/>
      </w:pPr>
      <w:rPr>
        <w:rFonts w:ascii="Wingdings" w:hAnsi="Wingdings" w:hint="default"/>
      </w:rPr>
    </w:lvl>
    <w:lvl w:ilvl="6" w:tplc="283269F0" w:tentative="1">
      <w:start w:val="1"/>
      <w:numFmt w:val="bullet"/>
      <w:lvlText w:val=""/>
      <w:lvlJc w:val="left"/>
      <w:pPr>
        <w:tabs>
          <w:tab w:val="num" w:pos="5040"/>
        </w:tabs>
        <w:ind w:left="5040" w:hanging="360"/>
      </w:pPr>
      <w:rPr>
        <w:rFonts w:ascii="Wingdings" w:hAnsi="Wingdings" w:hint="default"/>
      </w:rPr>
    </w:lvl>
    <w:lvl w:ilvl="7" w:tplc="839427C8" w:tentative="1">
      <w:start w:val="1"/>
      <w:numFmt w:val="bullet"/>
      <w:lvlText w:val=""/>
      <w:lvlJc w:val="left"/>
      <w:pPr>
        <w:tabs>
          <w:tab w:val="num" w:pos="5760"/>
        </w:tabs>
        <w:ind w:left="5760" w:hanging="360"/>
      </w:pPr>
      <w:rPr>
        <w:rFonts w:ascii="Wingdings" w:hAnsi="Wingdings" w:hint="default"/>
      </w:rPr>
    </w:lvl>
    <w:lvl w:ilvl="8" w:tplc="6708FF8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7"/>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C0A3A"/>
    <w:rsid w:val="00084DDE"/>
    <w:rsid w:val="000C2177"/>
    <w:rsid w:val="002510C8"/>
    <w:rsid w:val="00261692"/>
    <w:rsid w:val="003E423C"/>
    <w:rsid w:val="00481258"/>
    <w:rsid w:val="006523AA"/>
    <w:rsid w:val="00672DF1"/>
    <w:rsid w:val="006A6F2A"/>
    <w:rsid w:val="00701ADC"/>
    <w:rsid w:val="009E31E8"/>
    <w:rsid w:val="009F41DE"/>
    <w:rsid w:val="00A968ED"/>
    <w:rsid w:val="00AA63FE"/>
    <w:rsid w:val="00AE7BC8"/>
    <w:rsid w:val="00B35181"/>
    <w:rsid w:val="00BA420E"/>
    <w:rsid w:val="00BE433C"/>
    <w:rsid w:val="00C93E3A"/>
    <w:rsid w:val="00CC3382"/>
    <w:rsid w:val="00E1131C"/>
    <w:rsid w:val="00E44BF9"/>
    <w:rsid w:val="00E96267"/>
    <w:rsid w:val="00EF5821"/>
    <w:rsid w:val="00FC0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2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E31E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23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23AA"/>
    <w:rPr>
      <w:rFonts w:ascii="Tahoma" w:hAnsi="Tahoma" w:cs="Tahoma"/>
      <w:sz w:val="16"/>
      <w:szCs w:val="16"/>
    </w:rPr>
  </w:style>
  <w:style w:type="table" w:customStyle="1" w:styleId="TableNormal">
    <w:name w:val="Table Normal"/>
    <w:uiPriority w:val="2"/>
    <w:semiHidden/>
    <w:unhideWhenUsed/>
    <w:qFormat/>
    <w:rsid w:val="00CC33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C3382"/>
    <w:pPr>
      <w:widowControl w:val="0"/>
      <w:autoSpaceDE w:val="0"/>
      <w:autoSpaceDN w:val="0"/>
      <w:spacing w:after="0" w:line="240" w:lineRule="auto"/>
    </w:pPr>
    <w:rPr>
      <w:rFonts w:ascii="Trebuchet MS" w:eastAsia="Trebuchet MS" w:hAnsi="Trebuchet MS" w:cs="Trebuchet MS"/>
      <w:lang w:val="en-US"/>
    </w:rPr>
  </w:style>
  <w:style w:type="character" w:customStyle="1" w:styleId="GvdeMetniChar">
    <w:name w:val="Gövde Metni Char"/>
    <w:basedOn w:val="VarsaylanParagrafYazTipi"/>
    <w:link w:val="GvdeMetni"/>
    <w:uiPriority w:val="1"/>
    <w:rsid w:val="00CC3382"/>
    <w:rPr>
      <w:rFonts w:ascii="Trebuchet MS" w:eastAsia="Trebuchet MS" w:hAnsi="Trebuchet MS" w:cs="Trebuchet MS"/>
      <w:lang w:val="en-US"/>
    </w:rPr>
  </w:style>
  <w:style w:type="paragraph" w:customStyle="1" w:styleId="TableParagraph">
    <w:name w:val="Table Paragraph"/>
    <w:basedOn w:val="Normal"/>
    <w:uiPriority w:val="1"/>
    <w:qFormat/>
    <w:rsid w:val="00CC3382"/>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r="http://schemas.openxmlformats.org/officeDocument/2006/relationships" xmlns:w="http://schemas.openxmlformats.org/wordprocessingml/2006/main">
  <w:divs>
    <w:div w:id="98527437">
      <w:bodyDiv w:val="1"/>
      <w:marLeft w:val="0"/>
      <w:marRight w:val="0"/>
      <w:marTop w:val="0"/>
      <w:marBottom w:val="0"/>
      <w:divBdr>
        <w:top w:val="none" w:sz="0" w:space="0" w:color="auto"/>
        <w:left w:val="none" w:sz="0" w:space="0" w:color="auto"/>
        <w:bottom w:val="none" w:sz="0" w:space="0" w:color="auto"/>
        <w:right w:val="none" w:sz="0" w:space="0" w:color="auto"/>
      </w:divBdr>
      <w:divsChild>
        <w:div w:id="1825506715">
          <w:marLeft w:val="446"/>
          <w:marRight w:val="0"/>
          <w:marTop w:val="0"/>
          <w:marBottom w:val="0"/>
          <w:divBdr>
            <w:top w:val="none" w:sz="0" w:space="0" w:color="auto"/>
            <w:left w:val="none" w:sz="0" w:space="0" w:color="auto"/>
            <w:bottom w:val="none" w:sz="0" w:space="0" w:color="auto"/>
            <w:right w:val="none" w:sz="0" w:space="0" w:color="auto"/>
          </w:divBdr>
        </w:div>
      </w:divsChild>
    </w:div>
    <w:div w:id="120269437">
      <w:bodyDiv w:val="1"/>
      <w:marLeft w:val="0"/>
      <w:marRight w:val="0"/>
      <w:marTop w:val="0"/>
      <w:marBottom w:val="0"/>
      <w:divBdr>
        <w:top w:val="none" w:sz="0" w:space="0" w:color="auto"/>
        <w:left w:val="none" w:sz="0" w:space="0" w:color="auto"/>
        <w:bottom w:val="none" w:sz="0" w:space="0" w:color="auto"/>
        <w:right w:val="none" w:sz="0" w:space="0" w:color="auto"/>
      </w:divBdr>
      <w:divsChild>
        <w:div w:id="622808640">
          <w:marLeft w:val="547"/>
          <w:marRight w:val="0"/>
          <w:marTop w:val="0"/>
          <w:marBottom w:val="0"/>
          <w:divBdr>
            <w:top w:val="none" w:sz="0" w:space="0" w:color="auto"/>
            <w:left w:val="none" w:sz="0" w:space="0" w:color="auto"/>
            <w:bottom w:val="none" w:sz="0" w:space="0" w:color="auto"/>
            <w:right w:val="none" w:sz="0" w:space="0" w:color="auto"/>
          </w:divBdr>
        </w:div>
      </w:divsChild>
    </w:div>
    <w:div w:id="140469761">
      <w:bodyDiv w:val="1"/>
      <w:marLeft w:val="0"/>
      <w:marRight w:val="0"/>
      <w:marTop w:val="0"/>
      <w:marBottom w:val="0"/>
      <w:divBdr>
        <w:top w:val="none" w:sz="0" w:space="0" w:color="auto"/>
        <w:left w:val="none" w:sz="0" w:space="0" w:color="auto"/>
        <w:bottom w:val="none" w:sz="0" w:space="0" w:color="auto"/>
        <w:right w:val="none" w:sz="0" w:space="0" w:color="auto"/>
      </w:divBdr>
      <w:divsChild>
        <w:div w:id="502866263">
          <w:marLeft w:val="446"/>
          <w:marRight w:val="0"/>
          <w:marTop w:val="0"/>
          <w:marBottom w:val="0"/>
          <w:divBdr>
            <w:top w:val="none" w:sz="0" w:space="0" w:color="auto"/>
            <w:left w:val="none" w:sz="0" w:space="0" w:color="auto"/>
            <w:bottom w:val="none" w:sz="0" w:space="0" w:color="auto"/>
            <w:right w:val="none" w:sz="0" w:space="0" w:color="auto"/>
          </w:divBdr>
        </w:div>
      </w:divsChild>
    </w:div>
    <w:div w:id="251624474">
      <w:bodyDiv w:val="1"/>
      <w:marLeft w:val="0"/>
      <w:marRight w:val="0"/>
      <w:marTop w:val="0"/>
      <w:marBottom w:val="0"/>
      <w:divBdr>
        <w:top w:val="none" w:sz="0" w:space="0" w:color="auto"/>
        <w:left w:val="none" w:sz="0" w:space="0" w:color="auto"/>
        <w:bottom w:val="none" w:sz="0" w:space="0" w:color="auto"/>
        <w:right w:val="none" w:sz="0" w:space="0" w:color="auto"/>
      </w:divBdr>
      <w:divsChild>
        <w:div w:id="2008055655">
          <w:marLeft w:val="446"/>
          <w:marRight w:val="0"/>
          <w:marTop w:val="0"/>
          <w:marBottom w:val="0"/>
          <w:divBdr>
            <w:top w:val="none" w:sz="0" w:space="0" w:color="auto"/>
            <w:left w:val="none" w:sz="0" w:space="0" w:color="auto"/>
            <w:bottom w:val="none" w:sz="0" w:space="0" w:color="auto"/>
            <w:right w:val="none" w:sz="0" w:space="0" w:color="auto"/>
          </w:divBdr>
        </w:div>
        <w:div w:id="1348948146">
          <w:marLeft w:val="446"/>
          <w:marRight w:val="0"/>
          <w:marTop w:val="0"/>
          <w:marBottom w:val="0"/>
          <w:divBdr>
            <w:top w:val="none" w:sz="0" w:space="0" w:color="auto"/>
            <w:left w:val="none" w:sz="0" w:space="0" w:color="auto"/>
            <w:bottom w:val="none" w:sz="0" w:space="0" w:color="auto"/>
            <w:right w:val="none" w:sz="0" w:space="0" w:color="auto"/>
          </w:divBdr>
        </w:div>
        <w:div w:id="2016416626">
          <w:marLeft w:val="446"/>
          <w:marRight w:val="0"/>
          <w:marTop w:val="0"/>
          <w:marBottom w:val="0"/>
          <w:divBdr>
            <w:top w:val="none" w:sz="0" w:space="0" w:color="auto"/>
            <w:left w:val="none" w:sz="0" w:space="0" w:color="auto"/>
            <w:bottom w:val="none" w:sz="0" w:space="0" w:color="auto"/>
            <w:right w:val="none" w:sz="0" w:space="0" w:color="auto"/>
          </w:divBdr>
        </w:div>
        <w:div w:id="1533567113">
          <w:marLeft w:val="446"/>
          <w:marRight w:val="0"/>
          <w:marTop w:val="0"/>
          <w:marBottom w:val="0"/>
          <w:divBdr>
            <w:top w:val="none" w:sz="0" w:space="0" w:color="auto"/>
            <w:left w:val="none" w:sz="0" w:space="0" w:color="auto"/>
            <w:bottom w:val="none" w:sz="0" w:space="0" w:color="auto"/>
            <w:right w:val="none" w:sz="0" w:space="0" w:color="auto"/>
          </w:divBdr>
        </w:div>
      </w:divsChild>
    </w:div>
    <w:div w:id="258686301">
      <w:bodyDiv w:val="1"/>
      <w:marLeft w:val="0"/>
      <w:marRight w:val="0"/>
      <w:marTop w:val="0"/>
      <w:marBottom w:val="0"/>
      <w:divBdr>
        <w:top w:val="none" w:sz="0" w:space="0" w:color="auto"/>
        <w:left w:val="none" w:sz="0" w:space="0" w:color="auto"/>
        <w:bottom w:val="none" w:sz="0" w:space="0" w:color="auto"/>
        <w:right w:val="none" w:sz="0" w:space="0" w:color="auto"/>
      </w:divBdr>
      <w:divsChild>
        <w:div w:id="41097218">
          <w:marLeft w:val="446"/>
          <w:marRight w:val="0"/>
          <w:marTop w:val="0"/>
          <w:marBottom w:val="0"/>
          <w:divBdr>
            <w:top w:val="none" w:sz="0" w:space="0" w:color="auto"/>
            <w:left w:val="none" w:sz="0" w:space="0" w:color="auto"/>
            <w:bottom w:val="none" w:sz="0" w:space="0" w:color="auto"/>
            <w:right w:val="none" w:sz="0" w:space="0" w:color="auto"/>
          </w:divBdr>
        </w:div>
        <w:div w:id="1959406038">
          <w:marLeft w:val="446"/>
          <w:marRight w:val="0"/>
          <w:marTop w:val="0"/>
          <w:marBottom w:val="0"/>
          <w:divBdr>
            <w:top w:val="none" w:sz="0" w:space="0" w:color="auto"/>
            <w:left w:val="none" w:sz="0" w:space="0" w:color="auto"/>
            <w:bottom w:val="none" w:sz="0" w:space="0" w:color="auto"/>
            <w:right w:val="none" w:sz="0" w:space="0" w:color="auto"/>
          </w:divBdr>
        </w:div>
      </w:divsChild>
    </w:div>
    <w:div w:id="296691577">
      <w:bodyDiv w:val="1"/>
      <w:marLeft w:val="0"/>
      <w:marRight w:val="0"/>
      <w:marTop w:val="0"/>
      <w:marBottom w:val="0"/>
      <w:divBdr>
        <w:top w:val="none" w:sz="0" w:space="0" w:color="auto"/>
        <w:left w:val="none" w:sz="0" w:space="0" w:color="auto"/>
        <w:bottom w:val="none" w:sz="0" w:space="0" w:color="auto"/>
        <w:right w:val="none" w:sz="0" w:space="0" w:color="auto"/>
      </w:divBdr>
    </w:div>
    <w:div w:id="323124204">
      <w:bodyDiv w:val="1"/>
      <w:marLeft w:val="0"/>
      <w:marRight w:val="0"/>
      <w:marTop w:val="0"/>
      <w:marBottom w:val="0"/>
      <w:divBdr>
        <w:top w:val="none" w:sz="0" w:space="0" w:color="auto"/>
        <w:left w:val="none" w:sz="0" w:space="0" w:color="auto"/>
        <w:bottom w:val="none" w:sz="0" w:space="0" w:color="auto"/>
        <w:right w:val="none" w:sz="0" w:space="0" w:color="auto"/>
      </w:divBdr>
    </w:div>
    <w:div w:id="612173148">
      <w:bodyDiv w:val="1"/>
      <w:marLeft w:val="0"/>
      <w:marRight w:val="0"/>
      <w:marTop w:val="0"/>
      <w:marBottom w:val="0"/>
      <w:divBdr>
        <w:top w:val="none" w:sz="0" w:space="0" w:color="auto"/>
        <w:left w:val="none" w:sz="0" w:space="0" w:color="auto"/>
        <w:bottom w:val="none" w:sz="0" w:space="0" w:color="auto"/>
        <w:right w:val="none" w:sz="0" w:space="0" w:color="auto"/>
      </w:divBdr>
    </w:div>
    <w:div w:id="644285968">
      <w:bodyDiv w:val="1"/>
      <w:marLeft w:val="0"/>
      <w:marRight w:val="0"/>
      <w:marTop w:val="0"/>
      <w:marBottom w:val="0"/>
      <w:divBdr>
        <w:top w:val="none" w:sz="0" w:space="0" w:color="auto"/>
        <w:left w:val="none" w:sz="0" w:space="0" w:color="auto"/>
        <w:bottom w:val="none" w:sz="0" w:space="0" w:color="auto"/>
        <w:right w:val="none" w:sz="0" w:space="0" w:color="auto"/>
      </w:divBdr>
    </w:div>
    <w:div w:id="851451382">
      <w:bodyDiv w:val="1"/>
      <w:marLeft w:val="0"/>
      <w:marRight w:val="0"/>
      <w:marTop w:val="0"/>
      <w:marBottom w:val="0"/>
      <w:divBdr>
        <w:top w:val="none" w:sz="0" w:space="0" w:color="auto"/>
        <w:left w:val="none" w:sz="0" w:space="0" w:color="auto"/>
        <w:bottom w:val="none" w:sz="0" w:space="0" w:color="auto"/>
        <w:right w:val="none" w:sz="0" w:space="0" w:color="auto"/>
      </w:divBdr>
      <w:divsChild>
        <w:div w:id="2121676305">
          <w:marLeft w:val="547"/>
          <w:marRight w:val="0"/>
          <w:marTop w:val="0"/>
          <w:marBottom w:val="0"/>
          <w:divBdr>
            <w:top w:val="none" w:sz="0" w:space="0" w:color="auto"/>
            <w:left w:val="none" w:sz="0" w:space="0" w:color="auto"/>
            <w:bottom w:val="none" w:sz="0" w:space="0" w:color="auto"/>
            <w:right w:val="none" w:sz="0" w:space="0" w:color="auto"/>
          </w:divBdr>
        </w:div>
      </w:divsChild>
    </w:div>
    <w:div w:id="1039279548">
      <w:bodyDiv w:val="1"/>
      <w:marLeft w:val="0"/>
      <w:marRight w:val="0"/>
      <w:marTop w:val="0"/>
      <w:marBottom w:val="0"/>
      <w:divBdr>
        <w:top w:val="none" w:sz="0" w:space="0" w:color="auto"/>
        <w:left w:val="none" w:sz="0" w:space="0" w:color="auto"/>
        <w:bottom w:val="none" w:sz="0" w:space="0" w:color="auto"/>
        <w:right w:val="none" w:sz="0" w:space="0" w:color="auto"/>
      </w:divBdr>
      <w:divsChild>
        <w:div w:id="333843806">
          <w:marLeft w:val="446"/>
          <w:marRight w:val="0"/>
          <w:marTop w:val="0"/>
          <w:marBottom w:val="0"/>
          <w:divBdr>
            <w:top w:val="none" w:sz="0" w:space="0" w:color="auto"/>
            <w:left w:val="none" w:sz="0" w:space="0" w:color="auto"/>
            <w:bottom w:val="none" w:sz="0" w:space="0" w:color="auto"/>
            <w:right w:val="none" w:sz="0" w:space="0" w:color="auto"/>
          </w:divBdr>
        </w:div>
        <w:div w:id="1695109597">
          <w:marLeft w:val="446"/>
          <w:marRight w:val="0"/>
          <w:marTop w:val="0"/>
          <w:marBottom w:val="0"/>
          <w:divBdr>
            <w:top w:val="none" w:sz="0" w:space="0" w:color="auto"/>
            <w:left w:val="none" w:sz="0" w:space="0" w:color="auto"/>
            <w:bottom w:val="none" w:sz="0" w:space="0" w:color="auto"/>
            <w:right w:val="none" w:sz="0" w:space="0" w:color="auto"/>
          </w:divBdr>
        </w:div>
      </w:divsChild>
    </w:div>
    <w:div w:id="1395934479">
      <w:bodyDiv w:val="1"/>
      <w:marLeft w:val="0"/>
      <w:marRight w:val="0"/>
      <w:marTop w:val="0"/>
      <w:marBottom w:val="0"/>
      <w:divBdr>
        <w:top w:val="none" w:sz="0" w:space="0" w:color="auto"/>
        <w:left w:val="none" w:sz="0" w:space="0" w:color="auto"/>
        <w:bottom w:val="none" w:sz="0" w:space="0" w:color="auto"/>
        <w:right w:val="none" w:sz="0" w:space="0" w:color="auto"/>
      </w:divBdr>
    </w:div>
    <w:div w:id="1515730399">
      <w:bodyDiv w:val="1"/>
      <w:marLeft w:val="0"/>
      <w:marRight w:val="0"/>
      <w:marTop w:val="0"/>
      <w:marBottom w:val="0"/>
      <w:divBdr>
        <w:top w:val="none" w:sz="0" w:space="0" w:color="auto"/>
        <w:left w:val="none" w:sz="0" w:space="0" w:color="auto"/>
        <w:bottom w:val="none" w:sz="0" w:space="0" w:color="auto"/>
        <w:right w:val="none" w:sz="0" w:space="0" w:color="auto"/>
      </w:divBdr>
    </w:div>
    <w:div w:id="16907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ErhanOZDEN</dc:creator>
  <cp:lastModifiedBy>korkutmeb</cp:lastModifiedBy>
  <cp:revision>2</cp:revision>
  <dcterms:created xsi:type="dcterms:W3CDTF">2019-03-26T06:20:00Z</dcterms:created>
  <dcterms:modified xsi:type="dcterms:W3CDTF">2019-03-26T06:20:00Z</dcterms:modified>
</cp:coreProperties>
</file>